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09E41" w14:textId="16001BC0" w:rsidR="007A7F2E" w:rsidRPr="00D44AB5" w:rsidRDefault="007A7F2E" w:rsidP="007A7F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 w:rsidRPr="00D44AB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ПОЯСНИТЕЛЬНАЯ ЗАПИСКА</w:t>
      </w:r>
    </w:p>
    <w:p w14:paraId="1D356454" w14:textId="77777777" w:rsidR="007A7F2E" w:rsidRPr="00D44AB5" w:rsidRDefault="007A7F2E" w:rsidP="007A7F2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</w:p>
    <w:p w14:paraId="4CF7EE75" w14:textId="0BAAFE7D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Правозащитная работа </w:t>
      </w:r>
      <w:r w:rsidR="007A7F2E" w:rsidRPr="00D44AB5">
        <w:rPr>
          <w:rFonts w:ascii="Times New Roman" w:eastAsia="Calibri" w:hAnsi="Times New Roman" w:cs="Times New Roman"/>
          <w:sz w:val="28"/>
          <w:szCs w:val="28"/>
        </w:rPr>
        <w:t xml:space="preserve">Челябинской областной организации </w:t>
      </w:r>
      <w:bookmarkStart w:id="0" w:name="_Hlk211508062"/>
      <w:r w:rsidR="007A7F2E" w:rsidRPr="00D44AB5">
        <w:rPr>
          <w:rFonts w:ascii="Times New Roman" w:eastAsia="Calibri" w:hAnsi="Times New Roman" w:cs="Times New Roman"/>
          <w:sz w:val="28"/>
          <w:szCs w:val="28"/>
        </w:rPr>
        <w:t xml:space="preserve">Профсоюза работников </w:t>
      </w:r>
      <w:r w:rsidR="00E80136" w:rsidRPr="00D44AB5">
        <w:rPr>
          <w:rFonts w:ascii="Times New Roman" w:eastAsia="Calibri" w:hAnsi="Times New Roman" w:cs="Times New Roman"/>
          <w:sz w:val="28"/>
          <w:szCs w:val="28"/>
        </w:rPr>
        <w:t xml:space="preserve">народного образования и науки </w:t>
      </w:r>
      <w:bookmarkEnd w:id="0"/>
      <w:r w:rsidR="007A7F2E" w:rsidRPr="00D44AB5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</w:t>
      </w:r>
      <w:r w:rsidRPr="00D44AB5">
        <w:rPr>
          <w:rFonts w:ascii="Times New Roman" w:eastAsia="Calibri" w:hAnsi="Times New Roman" w:cs="Times New Roman"/>
          <w:sz w:val="28"/>
          <w:szCs w:val="28"/>
        </w:rPr>
        <w:t>осуществля</w:t>
      </w:r>
      <w:r w:rsidR="005375A5" w:rsidRPr="00D44AB5">
        <w:rPr>
          <w:rFonts w:ascii="Times New Roman" w:eastAsia="Calibri" w:hAnsi="Times New Roman" w:cs="Times New Roman"/>
          <w:sz w:val="28"/>
          <w:szCs w:val="28"/>
        </w:rPr>
        <w:t>ет</w:t>
      </w:r>
      <w:r w:rsidR="008B2B91" w:rsidRPr="00D44AB5">
        <w:rPr>
          <w:rFonts w:ascii="Times New Roman" w:eastAsia="Calibri" w:hAnsi="Times New Roman" w:cs="Times New Roman"/>
          <w:sz w:val="28"/>
          <w:szCs w:val="28"/>
        </w:rPr>
        <w:t>ся</w:t>
      </w: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 в конструктивном взаимодействии всей структуры профсоюза и основыва</w:t>
      </w:r>
      <w:r w:rsidR="007A7F2E" w:rsidRPr="00D44AB5">
        <w:rPr>
          <w:rFonts w:ascii="Times New Roman" w:eastAsia="Calibri" w:hAnsi="Times New Roman" w:cs="Times New Roman"/>
          <w:sz w:val="28"/>
          <w:szCs w:val="28"/>
        </w:rPr>
        <w:t xml:space="preserve">ется </w:t>
      </w:r>
      <w:r w:rsidRPr="00D44AB5">
        <w:rPr>
          <w:rFonts w:ascii="Times New Roman" w:eastAsia="Calibri" w:hAnsi="Times New Roman" w:cs="Times New Roman"/>
          <w:sz w:val="28"/>
          <w:szCs w:val="28"/>
        </w:rPr>
        <w:t>на максимальном использовании прав профсоюзов и гарантий их деятельности, установленных российским законодательством, при этом руководствуясь Уставом профсоюза и нормативными документами, утвержденными коллегиальными органами профсоюза.</w:t>
      </w:r>
    </w:p>
    <w:p w14:paraId="5E83CDDA" w14:textId="3A28FE63" w:rsidR="001F0DBD" w:rsidRPr="00D44AB5" w:rsidRDefault="008B2B91" w:rsidP="007A7F2E">
      <w:pPr>
        <w:pStyle w:val="ac"/>
        <w:spacing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Arial Unicode MS" w:hAnsi="Times New Roman" w:cs="Times New Roman"/>
          <w:sz w:val="28"/>
          <w:szCs w:val="28"/>
        </w:rPr>
        <w:t>П</w:t>
      </w:r>
      <w:r w:rsidR="001F0DBD" w:rsidRPr="00D44AB5">
        <w:rPr>
          <w:rFonts w:ascii="Times New Roman" w:eastAsia="Arial Unicode MS" w:hAnsi="Times New Roman" w:cs="Times New Roman"/>
          <w:sz w:val="28"/>
          <w:szCs w:val="28"/>
        </w:rPr>
        <w:t>равозащитную работу в регионе по линии Профсоюза осуществля</w:t>
      </w:r>
      <w:r w:rsidRPr="00D44AB5">
        <w:rPr>
          <w:rFonts w:ascii="Times New Roman" w:eastAsia="Arial Unicode MS" w:hAnsi="Times New Roman" w:cs="Times New Roman"/>
          <w:sz w:val="28"/>
          <w:szCs w:val="28"/>
        </w:rPr>
        <w:t xml:space="preserve">ют </w:t>
      </w:r>
      <w:r w:rsidR="001F0DBD" w:rsidRPr="00D44AB5">
        <w:rPr>
          <w:rFonts w:ascii="Times New Roman" w:eastAsia="Arial Unicode MS" w:hAnsi="Times New Roman" w:cs="Times New Roman"/>
          <w:sz w:val="28"/>
          <w:szCs w:val="28"/>
        </w:rPr>
        <w:t xml:space="preserve">главный правовой инспектор труда областной организации, </w:t>
      </w:r>
      <w:r w:rsidR="001F0DBD" w:rsidRPr="00D44AB5">
        <w:rPr>
          <w:rFonts w:ascii="Times New Roman" w:eastAsia="Arial Unicode MS" w:hAnsi="Times New Roman" w:cs="Times New Roman"/>
          <w:b/>
          <w:bCs/>
          <w:sz w:val="28"/>
          <w:szCs w:val="28"/>
        </w:rPr>
        <w:t>1</w:t>
      </w:r>
      <w:r w:rsidR="001F0DBD" w:rsidRPr="00D44AB5">
        <w:rPr>
          <w:rFonts w:ascii="Times New Roman" w:eastAsia="Arial Unicode MS" w:hAnsi="Times New Roman" w:cs="Times New Roman"/>
          <w:sz w:val="28"/>
          <w:szCs w:val="28"/>
        </w:rPr>
        <w:t xml:space="preserve"> специалист по правовой работе в аппаратах </w:t>
      </w:r>
      <w:bookmarkStart w:id="1" w:name="_Hlk188938987"/>
      <w:r w:rsidR="001F0DBD" w:rsidRPr="00D44AB5">
        <w:rPr>
          <w:rFonts w:ascii="Times New Roman" w:eastAsia="Arial Unicode MS" w:hAnsi="Times New Roman" w:cs="Times New Roman"/>
          <w:sz w:val="28"/>
          <w:szCs w:val="28"/>
        </w:rPr>
        <w:t>территориальных организаций</w:t>
      </w:r>
      <w:bookmarkEnd w:id="1"/>
      <w:r w:rsidR="001F0DBD" w:rsidRPr="00D44AB5">
        <w:rPr>
          <w:rFonts w:ascii="Times New Roman" w:eastAsia="Arial Unicode MS" w:hAnsi="Times New Roman" w:cs="Times New Roman"/>
          <w:sz w:val="28"/>
          <w:szCs w:val="28"/>
        </w:rPr>
        <w:t xml:space="preserve"> и </w:t>
      </w:r>
      <w:r w:rsidR="001F0DBD" w:rsidRPr="00D44AB5">
        <w:rPr>
          <w:rFonts w:ascii="Times New Roman" w:eastAsia="Arial Unicode MS" w:hAnsi="Times New Roman" w:cs="Times New Roman"/>
          <w:b/>
          <w:sz w:val="28"/>
          <w:szCs w:val="28"/>
        </w:rPr>
        <w:t xml:space="preserve">36 </w:t>
      </w:r>
      <w:r w:rsidR="001F0DBD" w:rsidRPr="00D44AB5">
        <w:rPr>
          <w:rFonts w:ascii="Times New Roman" w:eastAsia="Arial Unicode MS" w:hAnsi="Times New Roman" w:cs="Times New Roman"/>
          <w:sz w:val="28"/>
          <w:szCs w:val="28"/>
        </w:rPr>
        <w:t xml:space="preserve">внештатных правовых инспекторов труда. </w:t>
      </w:r>
      <w:r w:rsidRPr="00D44AB5">
        <w:rPr>
          <w:rFonts w:ascii="Times New Roman" w:eastAsia="Arial Unicode MS" w:hAnsi="Times New Roman" w:cs="Times New Roman"/>
          <w:sz w:val="28"/>
          <w:szCs w:val="28"/>
        </w:rPr>
        <w:t>Т</w:t>
      </w:r>
      <w:r w:rsidR="001F0DBD" w:rsidRPr="00D44AB5">
        <w:rPr>
          <w:rFonts w:ascii="Times New Roman" w:eastAsia="Arial Unicode MS" w:hAnsi="Times New Roman" w:cs="Times New Roman"/>
          <w:sz w:val="28"/>
          <w:szCs w:val="28"/>
        </w:rPr>
        <w:t>ерриториальные организации проводят активную работу по привлечению специалистов по правовой работе через договор</w:t>
      </w:r>
      <w:r w:rsidR="007A7F2E" w:rsidRPr="00D44AB5">
        <w:rPr>
          <w:rFonts w:ascii="Times New Roman" w:eastAsia="Arial Unicode MS" w:hAnsi="Times New Roman" w:cs="Times New Roman"/>
          <w:sz w:val="28"/>
          <w:szCs w:val="28"/>
        </w:rPr>
        <w:t>ы</w:t>
      </w:r>
      <w:r w:rsidR="001F0DBD" w:rsidRPr="00D44AB5">
        <w:rPr>
          <w:rFonts w:ascii="Times New Roman" w:eastAsia="Arial Unicode MS" w:hAnsi="Times New Roman" w:cs="Times New Roman"/>
          <w:sz w:val="28"/>
          <w:szCs w:val="28"/>
        </w:rPr>
        <w:t xml:space="preserve"> гражданско-правового характера и систему материального и морального стимулирования. Это позволяет привлекать к правозащитной работе специалистов органов, осуществляющих управление в сфере образования и </w:t>
      </w:r>
      <w:r w:rsidR="007A7F2E" w:rsidRPr="00D44AB5">
        <w:rPr>
          <w:rFonts w:ascii="Times New Roman" w:eastAsia="Arial Unicode MS" w:hAnsi="Times New Roman" w:cs="Times New Roman"/>
          <w:sz w:val="28"/>
          <w:szCs w:val="28"/>
        </w:rPr>
        <w:t xml:space="preserve">специалистов по кадровому делопроизводству </w:t>
      </w:r>
      <w:r w:rsidR="001F0DBD" w:rsidRPr="00D44AB5">
        <w:rPr>
          <w:rFonts w:ascii="Times New Roman" w:eastAsia="Arial Unicode MS" w:hAnsi="Times New Roman" w:cs="Times New Roman"/>
          <w:sz w:val="28"/>
          <w:szCs w:val="28"/>
        </w:rPr>
        <w:t>образовательных организаций. Примером может служить деятельность Златоустовской территориальной организации, где заключен договор</w:t>
      </w:r>
      <w:r w:rsidR="001F0DBD" w:rsidRPr="00D44AB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 xml:space="preserve"> (на безвозмездной основе) с центром правовой защиты депутата Государственной Думы </w:t>
      </w:r>
      <w:r w:rsidR="00B95123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br/>
      </w:r>
      <w:r w:rsidR="001F0DBD" w:rsidRPr="00D44AB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О.А. Колесниковым.</w:t>
      </w:r>
    </w:p>
    <w:p w14:paraId="017D0BC0" w14:textId="403DAF4F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44AB5">
        <w:rPr>
          <w:rFonts w:ascii="Times New Roman" w:eastAsia="Arial Unicode MS" w:hAnsi="Times New Roman" w:cs="Times New Roman"/>
          <w:sz w:val="28"/>
          <w:szCs w:val="28"/>
        </w:rPr>
        <w:t>Внештатные правовые инспектор</w:t>
      </w:r>
      <w:r w:rsidR="007A7F2E" w:rsidRPr="00D44AB5">
        <w:rPr>
          <w:rFonts w:ascii="Times New Roman" w:eastAsia="Arial Unicode MS" w:hAnsi="Times New Roman" w:cs="Times New Roman"/>
          <w:sz w:val="28"/>
          <w:szCs w:val="28"/>
        </w:rPr>
        <w:t>ы</w:t>
      </w:r>
      <w:r w:rsidRPr="00D44AB5">
        <w:rPr>
          <w:rFonts w:ascii="Times New Roman" w:eastAsia="Arial Unicode MS" w:hAnsi="Times New Roman" w:cs="Times New Roman"/>
          <w:sz w:val="28"/>
          <w:szCs w:val="28"/>
        </w:rPr>
        <w:t xml:space="preserve"> труда и привлеченные специалисты традиционно оказыва</w:t>
      </w:r>
      <w:r w:rsidR="008B2B91" w:rsidRPr="00D44AB5">
        <w:rPr>
          <w:rFonts w:ascii="Times New Roman" w:eastAsia="Arial Unicode MS" w:hAnsi="Times New Roman" w:cs="Times New Roman"/>
          <w:sz w:val="28"/>
          <w:szCs w:val="28"/>
        </w:rPr>
        <w:t>ют</w:t>
      </w:r>
      <w:r w:rsidRPr="00D44AB5">
        <w:rPr>
          <w:rFonts w:ascii="Times New Roman" w:eastAsia="Arial Unicode MS" w:hAnsi="Times New Roman" w:cs="Times New Roman"/>
          <w:sz w:val="28"/>
          <w:szCs w:val="28"/>
        </w:rPr>
        <w:t xml:space="preserve"> помощь организациям и членам Профсоюза рассматривая письма, жалобы и заявления, осуществляя экспертизу заключенных и вновь заключаемых коллективных договоров и соглашений, муниципальных и локальных нормативных актов. В ряде территориальных организаций внештатные правовые инспектора и привлеченные специалисты активно оказывают помощь в подготовке судебных исков и представляют интересы членов Профсоюза в судах.</w:t>
      </w:r>
    </w:p>
    <w:p w14:paraId="35387947" w14:textId="73614DD9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D44AB5">
        <w:rPr>
          <w:rFonts w:ascii="Times New Roman" w:eastAsia="Arial Unicode MS" w:hAnsi="Times New Roman" w:cs="Times New Roman"/>
          <w:sz w:val="28"/>
          <w:szCs w:val="28"/>
        </w:rPr>
        <w:t xml:space="preserve">Областная и территориальные организации продолжают планомерную работу по привлечению профессиональных юристов и </w:t>
      </w:r>
      <w:r w:rsidR="007A7F2E" w:rsidRPr="00D44AB5">
        <w:rPr>
          <w:rFonts w:ascii="Times New Roman" w:eastAsia="Arial Unicode MS" w:hAnsi="Times New Roman" w:cs="Times New Roman"/>
          <w:sz w:val="28"/>
          <w:szCs w:val="28"/>
        </w:rPr>
        <w:t>специалистов кадровых служб</w:t>
      </w:r>
      <w:r w:rsidRPr="00D44AB5">
        <w:rPr>
          <w:rFonts w:ascii="Times New Roman" w:eastAsia="Arial Unicode MS" w:hAnsi="Times New Roman" w:cs="Times New Roman"/>
          <w:sz w:val="28"/>
          <w:szCs w:val="28"/>
        </w:rPr>
        <w:t xml:space="preserve"> к деятельности Профсоюза, с целью повышения </w:t>
      </w:r>
      <w:r w:rsidRPr="00D44AB5">
        <w:rPr>
          <w:rFonts w:ascii="Times New Roman" w:hAnsi="Times New Roman" w:cs="Times New Roman"/>
          <w:sz w:val="28"/>
          <w:szCs w:val="28"/>
          <w:lang w:eastAsia="ru-RU"/>
        </w:rPr>
        <w:t xml:space="preserve">доступности и оперативности оказания правозащитных услуг. Системно проводятся мероприятия, направленные на </w:t>
      </w:r>
      <w:r w:rsidRPr="00D44AB5">
        <w:rPr>
          <w:rFonts w:ascii="Times New Roman" w:eastAsia="Arial Unicode MS" w:hAnsi="Times New Roman" w:cs="Times New Roman"/>
          <w:sz w:val="28"/>
          <w:szCs w:val="28"/>
        </w:rPr>
        <w:t>повышение уровня правовых компетенций и оказание практической помощи внештатным инспекторам труда</w:t>
      </w: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529158EF" w14:textId="5F712BFA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</w:rPr>
      </w:pPr>
      <w:r w:rsidRPr="00D44AB5">
        <w:rPr>
          <w:rFonts w:ascii="Times New Roman" w:eastAsia="Arial Unicode MS" w:hAnsi="Times New Roman" w:cs="Times New Roman"/>
          <w:sz w:val="28"/>
          <w:szCs w:val="28"/>
        </w:rPr>
        <w:t xml:space="preserve">Актуальным инструментом осуществления правозащитной функции профсоюза, традиционно является </w:t>
      </w:r>
      <w:r w:rsidRPr="00D44AB5">
        <w:rPr>
          <w:rFonts w:ascii="Times New Roman" w:eastAsia="Arial Unicode MS" w:hAnsi="Times New Roman" w:cs="Times New Roman"/>
          <w:b/>
          <w:bCs/>
          <w:sz w:val="28"/>
          <w:szCs w:val="28"/>
        </w:rPr>
        <w:t>профсоюзный контроль</w:t>
      </w:r>
      <w:r w:rsidRPr="00D44AB5">
        <w:rPr>
          <w:rFonts w:ascii="Times New Roman" w:eastAsia="Arial Unicode MS" w:hAnsi="Times New Roman" w:cs="Times New Roman"/>
          <w:sz w:val="28"/>
          <w:szCs w:val="28"/>
        </w:rPr>
        <w:t xml:space="preserve">. </w:t>
      </w:r>
    </w:p>
    <w:p w14:paraId="2D0D9A63" w14:textId="71173946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 проведении профсоюзного контроля значительное внимание уделяется локальным нормативным актам и иным документам, наличие которых обязательно для работодателя. </w:t>
      </w:r>
    </w:p>
    <w:p w14:paraId="7DE883C1" w14:textId="1ABD2C18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Одновременно, в рамках проверок проводились встречи с коллективами организаций, осуществлялись консультации по нормативному регулированию социально-трудовых отношений в образовательных организациях, соблюдению трудового законодательства при формировании тарификационных списков, локальных актов, заключению, изменению и расторжению трудовых договоров, и др.</w:t>
      </w:r>
    </w:p>
    <w:p w14:paraId="5C13815E" w14:textId="45CBA3B2" w:rsidR="001F0DBD" w:rsidRPr="00D44AB5" w:rsidRDefault="008B2B91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Так,</w:t>
      </w:r>
      <w:r w:rsidR="00BB141A" w:rsidRPr="00D44AB5">
        <w:rPr>
          <w:rFonts w:ascii="Times New Roman" w:eastAsia="Calibri" w:hAnsi="Times New Roman" w:cs="Times New Roman"/>
          <w:sz w:val="28"/>
          <w:szCs w:val="28"/>
        </w:rPr>
        <w:t xml:space="preserve"> только</w:t>
      </w: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 xml:space="preserve">2024 году проведено </w:t>
      </w:r>
      <w:r w:rsidR="001F0DBD" w:rsidRPr="00D44AB5">
        <w:rPr>
          <w:rFonts w:ascii="Times New Roman" w:eastAsia="Calibri" w:hAnsi="Times New Roman" w:cs="Times New Roman"/>
          <w:b/>
          <w:bCs/>
          <w:sz w:val="28"/>
          <w:szCs w:val="28"/>
        </w:rPr>
        <w:t>253</w:t>
      </w:r>
      <w:r w:rsidR="001F0DBD" w:rsidRPr="00D44AB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>правовых проверок работодателей, из которых:</w:t>
      </w:r>
    </w:p>
    <w:p w14:paraId="7356CF88" w14:textId="77777777" w:rsidR="001F0DBD" w:rsidRPr="00D44AB5" w:rsidRDefault="001F0DBD" w:rsidP="007A7F2E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-</w:t>
      </w:r>
      <w:r w:rsidRPr="00D44AB5">
        <w:rPr>
          <w:rFonts w:ascii="Times New Roman" w:eastAsia="Calibri" w:hAnsi="Times New Roman" w:cs="Times New Roman"/>
          <w:b/>
          <w:sz w:val="28"/>
          <w:szCs w:val="28"/>
        </w:rPr>
        <w:t xml:space="preserve">39 </w:t>
      </w:r>
      <w:r w:rsidRPr="00D44AB5">
        <w:rPr>
          <w:rFonts w:ascii="Times New Roman" w:eastAsia="Calibri" w:hAnsi="Times New Roman" w:cs="Times New Roman"/>
          <w:sz w:val="28"/>
          <w:szCs w:val="28"/>
        </w:rPr>
        <w:t>комплексных (по вопросам реализации трудового законодательства и иных актов, содержащих нормы трудового права)</w:t>
      </w:r>
    </w:p>
    <w:p w14:paraId="6464932F" w14:textId="16F5F6E9" w:rsidR="001F0DBD" w:rsidRPr="00D44AB5" w:rsidRDefault="001F0DBD" w:rsidP="007A7F2E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-</w:t>
      </w:r>
      <w:r w:rsidRPr="00D44AB5">
        <w:rPr>
          <w:rFonts w:ascii="Times New Roman" w:eastAsia="Calibri" w:hAnsi="Times New Roman" w:cs="Times New Roman"/>
          <w:b/>
          <w:sz w:val="28"/>
          <w:szCs w:val="28"/>
        </w:rPr>
        <w:t>31</w:t>
      </w: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 тематическая территориальная проверка (</w:t>
      </w:r>
      <w:r w:rsidRPr="00D44AB5">
        <w:rPr>
          <w:rFonts w:ascii="Times New Roman" w:eastAsia="Calibri" w:hAnsi="Times New Roman" w:cs="Times New Roman"/>
          <w:b/>
          <w:bCs/>
          <w:sz w:val="28"/>
          <w:szCs w:val="28"/>
        </w:rPr>
        <w:t>количество работодателей</w:t>
      </w:r>
      <w:r w:rsidR="007A7F2E" w:rsidRPr="00D44AB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D44AB5">
        <w:rPr>
          <w:rFonts w:ascii="Times New Roman" w:eastAsia="Calibri" w:hAnsi="Times New Roman" w:cs="Times New Roman"/>
          <w:b/>
          <w:bCs/>
          <w:sz w:val="28"/>
          <w:szCs w:val="28"/>
        </w:rPr>
        <w:t>-</w:t>
      </w:r>
      <w:r w:rsidR="007A7F2E" w:rsidRPr="00D44AB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D44AB5">
        <w:rPr>
          <w:rFonts w:ascii="Times New Roman" w:eastAsia="Calibri" w:hAnsi="Times New Roman" w:cs="Times New Roman"/>
          <w:b/>
          <w:bCs/>
          <w:sz w:val="28"/>
          <w:szCs w:val="28"/>
        </w:rPr>
        <w:t>82</w:t>
      </w:r>
      <w:r w:rsidRPr="00D44AB5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27AE8B70" w14:textId="34A5FAEE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Наиболее актуальными темами территориальных проверок в отчетный период были:</w:t>
      </w:r>
    </w:p>
    <w:p w14:paraId="6E280ECB" w14:textId="1520DDE0" w:rsidR="001F0DBD" w:rsidRPr="00D44AB5" w:rsidRDefault="001F0DBD" w:rsidP="007A7F2E">
      <w:pPr>
        <w:pStyle w:val="a7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соблюдение прав педагогических работников при установлении и изменении учебной нагрузки;</w:t>
      </w:r>
    </w:p>
    <w:p w14:paraId="11CC758D" w14:textId="152D25D5" w:rsidR="001F0DBD" w:rsidRPr="00D44AB5" w:rsidRDefault="001F0DBD" w:rsidP="007A7F2E">
      <w:pPr>
        <w:pStyle w:val="a7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порядок предоставления отпусков и соблюдение прав работников при изменении графика отпусков;</w:t>
      </w:r>
    </w:p>
    <w:p w14:paraId="6BC65E63" w14:textId="33094A21" w:rsidR="001F0DBD" w:rsidRPr="00D44AB5" w:rsidRDefault="001F0DBD" w:rsidP="007A7F2E">
      <w:pPr>
        <w:pStyle w:val="a7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аттестация педагогических работников;</w:t>
      </w:r>
    </w:p>
    <w:p w14:paraId="341FF6B3" w14:textId="36680A12" w:rsidR="001F0DBD" w:rsidRPr="00D44AB5" w:rsidRDefault="001F0DBD" w:rsidP="007A7F2E">
      <w:pPr>
        <w:pStyle w:val="a7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бюрократическая нагрузка педагогических работников;</w:t>
      </w:r>
    </w:p>
    <w:p w14:paraId="4947F8E2" w14:textId="3B0B5761" w:rsidR="001F0DBD" w:rsidRPr="00D44AB5" w:rsidRDefault="001F0DBD" w:rsidP="007A7F2E">
      <w:pPr>
        <w:pStyle w:val="a7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формирование и порядок выплаты заработной платы.</w:t>
      </w:r>
    </w:p>
    <w:p w14:paraId="6923D75B" w14:textId="2528415C" w:rsidR="001F0DBD" w:rsidRPr="00D44AB5" w:rsidRDefault="001F0DBD" w:rsidP="007A7F2E">
      <w:pPr>
        <w:pStyle w:val="a7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привлечение сотрудников к работе в выходные и праздничные дни</w:t>
      </w:r>
    </w:p>
    <w:p w14:paraId="1F09B56C" w14:textId="47160F7C" w:rsidR="001F0DBD" w:rsidRPr="00D44AB5" w:rsidRDefault="001F0DBD" w:rsidP="007A7F2E">
      <w:pPr>
        <w:pStyle w:val="a7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создание условий для бесплатного прохождения медицинских осмотров</w:t>
      </w:r>
    </w:p>
    <w:p w14:paraId="5281B145" w14:textId="68D72435" w:rsidR="001F0DBD" w:rsidRPr="00D44AB5" w:rsidRDefault="001F0DBD" w:rsidP="007A7F2E">
      <w:pPr>
        <w:pStyle w:val="a7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индексация заработной платы.</w:t>
      </w:r>
    </w:p>
    <w:p w14:paraId="547A9761" w14:textId="4258264C" w:rsidR="001F0DBD" w:rsidRPr="00D44AB5" w:rsidRDefault="008B2B91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Г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>лавным правовым инспектором труда областной организации осуществл</w:t>
      </w:r>
      <w:r w:rsidRPr="00D44AB5">
        <w:rPr>
          <w:rFonts w:ascii="Times New Roman" w:eastAsia="Calibri" w:hAnsi="Times New Roman" w:cs="Times New Roman"/>
          <w:sz w:val="28"/>
          <w:szCs w:val="28"/>
        </w:rPr>
        <w:t>яется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 xml:space="preserve"> плановый комплексный профсоюзный контроль по соблюдению трудового законодательства и иных нормативных правовых актов, содержащих нормы трудового права в образовательных организациях</w:t>
      </w:r>
      <w:r w:rsidRPr="00D44AB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D44AB5">
        <w:rPr>
          <w:rFonts w:ascii="Times New Roman" w:eastAsia="Calibri" w:hAnsi="Times New Roman" w:cs="Times New Roman"/>
          <w:sz w:val="28"/>
          <w:szCs w:val="28"/>
        </w:rPr>
        <w:t>Челябинской области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E0E52FB" w14:textId="45CF6B5E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Профсоюзный контроль проводи</w:t>
      </w:r>
      <w:r w:rsidR="008B2B91" w:rsidRPr="00D44AB5">
        <w:rPr>
          <w:rFonts w:ascii="Times New Roman" w:eastAsiaTheme="minorEastAsia" w:hAnsi="Times New Roman" w:cs="Times New Roman"/>
          <w:sz w:val="28"/>
          <w:szCs w:val="28"/>
          <w:lang w:eastAsia="ru-RU"/>
        </w:rPr>
        <w:t>тся</w:t>
      </w:r>
      <w:r w:rsidRPr="00D44AB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 целью оказания правовой помощи администрациям образовательных организаций, защиты прав работников и приведение в соответствие с требований законодательства   нормативно-правовых актов образовательных организаций, регламентирующих трудовые отношения.</w:t>
      </w:r>
    </w:p>
    <w:p w14:paraId="36817626" w14:textId="29BE4AE5" w:rsidR="001F0DBD" w:rsidRPr="00D44AB5" w:rsidRDefault="001F0DBD" w:rsidP="007A7F2E">
      <w:pPr>
        <w:tabs>
          <w:tab w:val="left" w:pos="567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125708908"/>
      <w:r w:rsidRPr="00D44AB5">
        <w:rPr>
          <w:rFonts w:ascii="Times New Roman" w:hAnsi="Times New Roman" w:cs="Times New Roman"/>
          <w:sz w:val="28"/>
          <w:szCs w:val="28"/>
          <w:lang w:eastAsia="ar-SA"/>
        </w:rPr>
        <w:t xml:space="preserve">Необходимо отметить, что важной особенностью </w:t>
      </w:r>
      <w:r w:rsidR="008B2B91" w:rsidRPr="00D44AB5">
        <w:rPr>
          <w:rFonts w:ascii="Times New Roman" w:hAnsi="Times New Roman" w:cs="Times New Roman"/>
          <w:sz w:val="28"/>
          <w:szCs w:val="28"/>
          <w:lang w:eastAsia="ar-SA"/>
        </w:rPr>
        <w:t>проводимого</w:t>
      </w:r>
      <w:r w:rsidRPr="00D44AB5">
        <w:rPr>
          <w:rFonts w:ascii="Times New Roman" w:hAnsi="Times New Roman" w:cs="Times New Roman"/>
          <w:sz w:val="28"/>
          <w:szCs w:val="28"/>
          <w:lang w:eastAsia="ar-SA"/>
        </w:rPr>
        <w:t xml:space="preserve"> контроля является то, что наряду с экспертизой локальной нормативной баз</w:t>
      </w:r>
      <w:r w:rsidR="008B2B91" w:rsidRPr="00D44AB5">
        <w:rPr>
          <w:rFonts w:ascii="Times New Roman" w:hAnsi="Times New Roman" w:cs="Times New Roman"/>
          <w:sz w:val="28"/>
          <w:szCs w:val="28"/>
          <w:lang w:eastAsia="ar-SA"/>
        </w:rPr>
        <w:t>ы</w:t>
      </w:r>
      <w:r w:rsidRPr="00D44AB5">
        <w:rPr>
          <w:rFonts w:ascii="Times New Roman" w:hAnsi="Times New Roman" w:cs="Times New Roman"/>
          <w:sz w:val="28"/>
          <w:szCs w:val="28"/>
          <w:lang w:eastAsia="ar-SA"/>
        </w:rPr>
        <w:t xml:space="preserve"> организаций, </w:t>
      </w:r>
      <w:r w:rsidR="008B2B91" w:rsidRPr="00D44AB5">
        <w:rPr>
          <w:rFonts w:ascii="Times New Roman" w:hAnsi="Times New Roman" w:cs="Times New Roman"/>
          <w:sz w:val="28"/>
          <w:szCs w:val="28"/>
          <w:lang w:eastAsia="ar-SA"/>
        </w:rPr>
        <w:t>проводится</w:t>
      </w:r>
      <w:r w:rsidRPr="00D44AB5">
        <w:rPr>
          <w:rFonts w:ascii="Times New Roman" w:hAnsi="Times New Roman" w:cs="Times New Roman"/>
          <w:sz w:val="28"/>
          <w:szCs w:val="28"/>
          <w:lang w:eastAsia="ar-SA"/>
        </w:rPr>
        <w:t xml:space="preserve"> экспертиза трудовых договоров работников </w:t>
      </w:r>
      <w:r w:rsidRPr="00D44AB5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образовательных организаций и дополнительных соглашений к ним на предмет соответствия их содержания трудовому законодательству и иным актам, содержащим нормы трудового права.</w:t>
      </w:r>
    </w:p>
    <w:bookmarkEnd w:id="2"/>
    <w:p w14:paraId="3679589F" w14:textId="3E8F13AD" w:rsidR="001F0DBD" w:rsidRPr="00D44AB5" w:rsidRDefault="001F0DBD" w:rsidP="007A7F2E">
      <w:pPr>
        <w:pStyle w:val="ac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4AB5">
        <w:rPr>
          <w:rFonts w:ascii="Times New Roman" w:hAnsi="Times New Roman" w:cs="Times New Roman"/>
          <w:sz w:val="28"/>
          <w:szCs w:val="28"/>
        </w:rPr>
        <w:t>Итоги пров</w:t>
      </w:r>
      <w:r w:rsidR="00763C54" w:rsidRPr="00D44AB5">
        <w:rPr>
          <w:rFonts w:ascii="Times New Roman" w:hAnsi="Times New Roman" w:cs="Times New Roman"/>
          <w:sz w:val="28"/>
          <w:szCs w:val="28"/>
        </w:rPr>
        <w:t>е</w:t>
      </w:r>
      <w:r w:rsidRPr="00D44AB5">
        <w:rPr>
          <w:rFonts w:ascii="Times New Roman" w:hAnsi="Times New Roman" w:cs="Times New Roman"/>
          <w:sz w:val="28"/>
          <w:szCs w:val="28"/>
        </w:rPr>
        <w:t>д</w:t>
      </w:r>
      <w:r w:rsidR="00763C54" w:rsidRPr="00D44AB5">
        <w:rPr>
          <w:rFonts w:ascii="Times New Roman" w:hAnsi="Times New Roman" w:cs="Times New Roman"/>
          <w:sz w:val="28"/>
          <w:szCs w:val="28"/>
        </w:rPr>
        <w:t>енно</w:t>
      </w:r>
      <w:r w:rsidR="008B2B91" w:rsidRPr="00D44AB5">
        <w:rPr>
          <w:rFonts w:ascii="Times New Roman" w:hAnsi="Times New Roman" w:cs="Times New Roman"/>
          <w:sz w:val="28"/>
          <w:szCs w:val="28"/>
        </w:rPr>
        <w:t>го</w:t>
      </w:r>
      <w:r w:rsidRPr="00D44AB5">
        <w:rPr>
          <w:rFonts w:ascii="Times New Roman" w:hAnsi="Times New Roman" w:cs="Times New Roman"/>
          <w:sz w:val="28"/>
          <w:szCs w:val="28"/>
        </w:rPr>
        <w:t xml:space="preserve"> профсоюзного контроля показывают, что в</w:t>
      </w:r>
      <w:r w:rsidRPr="00D44AB5">
        <w:rPr>
          <w:rFonts w:ascii="Times New Roman" w:hAnsi="Times New Roman" w:cs="Times New Roman"/>
          <w:sz w:val="28"/>
          <w:szCs w:val="28"/>
          <w:lang w:eastAsia="ru-RU"/>
        </w:rPr>
        <w:t xml:space="preserve"> целом реализация трудовых прав работников образовательных организаций находится на удовлетворительном уровне. Вместе с тем </w:t>
      </w:r>
      <w:r w:rsidRPr="00D44AB5">
        <w:rPr>
          <w:rFonts w:ascii="Times New Roman" w:hAnsi="Times New Roman" w:cs="Times New Roman"/>
          <w:spacing w:val="1"/>
          <w:sz w:val="28"/>
          <w:szCs w:val="28"/>
          <w:lang w:eastAsia="ru-RU"/>
        </w:rPr>
        <w:t xml:space="preserve">выявлены следующие упущения и нарушения норм трудового </w:t>
      </w:r>
      <w:r w:rsidRPr="00D44AB5">
        <w:rPr>
          <w:rFonts w:ascii="Times New Roman" w:hAnsi="Times New Roman" w:cs="Times New Roman"/>
          <w:sz w:val="28"/>
          <w:szCs w:val="28"/>
          <w:lang w:eastAsia="ru-RU"/>
        </w:rPr>
        <w:t>законодательства, как со стороны руководителей образовательных организаций, так и со стороны профсоюзных организаций:</w:t>
      </w:r>
    </w:p>
    <w:p w14:paraId="68499AA9" w14:textId="71D87F93" w:rsidR="001F0DBD" w:rsidRPr="00D44AB5" w:rsidRDefault="001F0DBD" w:rsidP="007A7F2E">
      <w:pPr>
        <w:pStyle w:val="ac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44AB5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763C54" w:rsidRPr="00D44AB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44AB5">
        <w:rPr>
          <w:rFonts w:ascii="Times New Roman" w:hAnsi="Times New Roman" w:cs="Times New Roman"/>
          <w:sz w:val="28"/>
          <w:szCs w:val="28"/>
          <w:lang w:eastAsia="ru-RU"/>
        </w:rPr>
        <w:t>Нормативные правовые акты:</w:t>
      </w:r>
    </w:p>
    <w:p w14:paraId="6ABF297F" w14:textId="087A7E5F" w:rsidR="001F0DBD" w:rsidRPr="00D44AB5" w:rsidRDefault="001F0DBD" w:rsidP="00763C54">
      <w:pPr>
        <w:pStyle w:val="ac"/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44AB5">
        <w:rPr>
          <w:rFonts w:ascii="Times New Roman" w:hAnsi="Times New Roman" w:cs="Times New Roman"/>
          <w:sz w:val="28"/>
          <w:szCs w:val="28"/>
          <w:lang w:eastAsia="ru-RU"/>
        </w:rPr>
        <w:t>определяют общие для образовательной системы нормы труда и режим работы, не адаптированы к конкретной организации и должностям;</w:t>
      </w:r>
    </w:p>
    <w:p w14:paraId="42A7E0C0" w14:textId="2E8917BB" w:rsidR="001F0DBD" w:rsidRPr="00D44AB5" w:rsidRDefault="00763C54" w:rsidP="00763C54">
      <w:pPr>
        <w:pStyle w:val="ac"/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44AB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1F0DBD" w:rsidRPr="00D44AB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одержат отсылочные нормы на утратившие силу нормативные акты федерального уровня, н</w:t>
      </w:r>
      <w:r w:rsidR="001F0DBD" w:rsidRPr="00D44AB5">
        <w:rPr>
          <w:rFonts w:ascii="Times New Roman" w:hAnsi="Times New Roman" w:cs="Times New Roman"/>
          <w:sz w:val="28"/>
          <w:szCs w:val="28"/>
          <w:lang w:eastAsia="ru-RU"/>
        </w:rPr>
        <w:t>есвоевременно вносятся новые нормы и требования ТК РФ и иных нормативных актов;</w:t>
      </w:r>
    </w:p>
    <w:p w14:paraId="3D660A01" w14:textId="5C60263E" w:rsidR="001F0DBD" w:rsidRPr="00D44AB5" w:rsidRDefault="001F0DBD" w:rsidP="00763C54">
      <w:pPr>
        <w:pStyle w:val="ac"/>
        <w:numPr>
          <w:ilvl w:val="0"/>
          <w:numId w:val="2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4AB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не определяют порядок индексации заработной платы.</w:t>
      </w:r>
    </w:p>
    <w:p w14:paraId="0E9AA38E" w14:textId="2483A406" w:rsidR="001F0DBD" w:rsidRPr="00D44AB5" w:rsidRDefault="001F0DBD" w:rsidP="007A7F2E">
      <w:pPr>
        <w:pStyle w:val="ac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4AB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2.</w:t>
      </w:r>
      <w:r w:rsidR="00763C54" w:rsidRPr="00D44AB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D44AB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Трудовые договоры:</w:t>
      </w:r>
    </w:p>
    <w:p w14:paraId="5D81343C" w14:textId="4476227A" w:rsidR="001F0DBD" w:rsidRPr="00D44AB5" w:rsidRDefault="001F0DBD" w:rsidP="00763C54">
      <w:pPr>
        <w:pStyle w:val="ac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4AB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не содержат информации об условиях труда на рабочем месте, объема учебной нагрузки;</w:t>
      </w:r>
    </w:p>
    <w:p w14:paraId="40BDBDBC" w14:textId="6C73C99B" w:rsidR="001F0DBD" w:rsidRPr="00D44AB5" w:rsidRDefault="001F0DBD" w:rsidP="00763C54">
      <w:pPr>
        <w:pStyle w:val="ac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4AB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отсутствуют конкретные перечни выплат стимулирующего характера;</w:t>
      </w:r>
    </w:p>
    <w:p w14:paraId="4A24AA44" w14:textId="6CEC3E9C" w:rsidR="001F0DBD" w:rsidRPr="00D44AB5" w:rsidRDefault="001F0DBD" w:rsidP="00763C54">
      <w:pPr>
        <w:pStyle w:val="ac"/>
        <w:numPr>
          <w:ilvl w:val="0"/>
          <w:numId w:val="3"/>
        </w:numPr>
        <w:spacing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44AB5">
        <w:rPr>
          <w:rFonts w:ascii="Times New Roman" w:hAnsi="Times New Roman" w:cs="Times New Roman"/>
          <w:sz w:val="28"/>
          <w:szCs w:val="28"/>
          <w:lang w:eastAsia="ru-RU"/>
        </w:rPr>
        <w:t xml:space="preserve">выявлены факты включения (или отсутствия) в трудовых договорах норм и гарантий, определенных для должностей, указанных в договоре. </w:t>
      </w:r>
    </w:p>
    <w:p w14:paraId="7BA4CBCA" w14:textId="2F5B483E" w:rsidR="001F0DBD" w:rsidRPr="00D44AB5" w:rsidRDefault="001F0DBD" w:rsidP="007A7F2E">
      <w:pPr>
        <w:pStyle w:val="ac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44AB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3.</w:t>
      </w:r>
      <w:r w:rsidR="00763C54" w:rsidRPr="00D44AB5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Pr="00D44AB5">
        <w:rPr>
          <w:rFonts w:ascii="Times New Roman" w:hAnsi="Times New Roman" w:cs="Times New Roman"/>
          <w:sz w:val="28"/>
          <w:szCs w:val="28"/>
          <w:lang w:eastAsia="ru-RU"/>
        </w:rPr>
        <w:t xml:space="preserve">Не в полной мере соблюдается порядок учета мнения (согласования) выборного органа первичной профсоюзной организации при принятии нормативных актов. </w:t>
      </w:r>
    </w:p>
    <w:p w14:paraId="7C2B0375" w14:textId="03D05A4D" w:rsidR="001F0DBD" w:rsidRPr="00D44AB5" w:rsidRDefault="001F0DBD" w:rsidP="007A7F2E">
      <w:pPr>
        <w:pStyle w:val="ac"/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44AB5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763C54" w:rsidRPr="00D44AB5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44AB5">
        <w:rPr>
          <w:rFonts w:ascii="Times New Roman" w:hAnsi="Times New Roman" w:cs="Times New Roman"/>
          <w:sz w:val="28"/>
          <w:szCs w:val="28"/>
          <w:lang w:eastAsia="ru-RU"/>
        </w:rPr>
        <w:t xml:space="preserve">Выявлены случае предоставления основного удлиненного оплачиваемого отпуска продолжительностью, не соответствующей нормам, определенным федеральными нормативными актами (в частности отпуск за работу с детьми с ОВЗ). </w:t>
      </w:r>
    </w:p>
    <w:p w14:paraId="1930A21B" w14:textId="13C12BC8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EFEFE"/>
          <w:lang w:eastAsia="ru-RU"/>
        </w:rPr>
      </w:pPr>
      <w:r w:rsidRPr="00D44AB5">
        <w:rPr>
          <w:rFonts w:ascii="Times New Roman" w:eastAsia="Calibri" w:hAnsi="Times New Roman" w:cs="Times New Roman"/>
          <w:sz w:val="28"/>
          <w:szCs w:val="28"/>
          <w:lang w:eastAsia="ru-RU"/>
        </w:rPr>
        <w:t>В ходе проведения профсоюзного контроля руководителям и председателям первичных профсоюзных организаций оказ</w:t>
      </w:r>
      <w:r w:rsidR="008B2B91" w:rsidRPr="00D44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ывается </w:t>
      </w:r>
      <w:r w:rsidRPr="00D44AB5">
        <w:rPr>
          <w:rFonts w:ascii="Times New Roman" w:eastAsia="Calibri" w:hAnsi="Times New Roman" w:cs="Times New Roman"/>
          <w:sz w:val="28"/>
          <w:szCs w:val="28"/>
          <w:lang w:eastAsia="ru-RU"/>
        </w:rPr>
        <w:t>консультативная помощь по реализации трудового законодательства, да</w:t>
      </w:r>
      <w:r w:rsidR="008B2B91" w:rsidRPr="00D44AB5">
        <w:rPr>
          <w:rFonts w:ascii="Times New Roman" w:eastAsia="Calibri" w:hAnsi="Times New Roman" w:cs="Times New Roman"/>
          <w:sz w:val="28"/>
          <w:szCs w:val="28"/>
          <w:lang w:eastAsia="ru-RU"/>
        </w:rPr>
        <w:t>ются</w:t>
      </w:r>
      <w:r w:rsidRPr="00D44AB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рекомендации по применению нормативных правовых актов и устранению выявленных нарушений. В рамках проведенного контроля проведены семинары с руководителями образовательных организаций и председателями первичных профсоюзных организаций. </w:t>
      </w:r>
    </w:p>
    <w:p w14:paraId="09C49CFC" w14:textId="7650473D" w:rsidR="001F0DBD" w:rsidRPr="00D44AB5" w:rsidRDefault="001F0DBD" w:rsidP="007A7F2E">
      <w:pPr>
        <w:pStyle w:val="ac"/>
        <w:spacing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В целом, к положительным результатам </w:t>
      </w:r>
      <w:hyperlink r:id="rId5" w:anchor="YANDEX_61" w:history="1"/>
      <w:r w:rsidRPr="00D44AB5">
        <w:rPr>
          <w:rFonts w:ascii="Times New Roman" w:eastAsia="Calibri" w:hAnsi="Times New Roman" w:cs="Times New Roman"/>
          <w:sz w:val="28"/>
          <w:szCs w:val="28"/>
        </w:rPr>
        <w:t>проведенного профсоюзного контроля относятся:</w:t>
      </w:r>
    </w:p>
    <w:p w14:paraId="56C71A41" w14:textId="7E43E80B" w:rsidR="001F0DBD" w:rsidRPr="00D44AB5" w:rsidRDefault="001F0DBD" w:rsidP="00763C54">
      <w:pPr>
        <w:pStyle w:val="a7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lastRenderedPageBreak/>
        <w:t>получение объективной информации о реальном состоянии дел в образовательных организациях по соблюдению норм действующего законодательства в сфере труда и в сфере образования;</w:t>
      </w:r>
    </w:p>
    <w:p w14:paraId="2F471DFC" w14:textId="7A4D84B7" w:rsidR="001F0DBD" w:rsidRPr="00D44AB5" w:rsidRDefault="001F0DBD" w:rsidP="00763C54">
      <w:pPr>
        <w:pStyle w:val="a7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повышение эффективности контроля за соблюдением работодателями трудовых прав работников;</w:t>
      </w:r>
    </w:p>
    <w:p w14:paraId="56561560" w14:textId="36430A7E" w:rsidR="001F0DBD" w:rsidRPr="00D44AB5" w:rsidRDefault="001F0DBD" w:rsidP="00763C54">
      <w:pPr>
        <w:pStyle w:val="a7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оперативное устранение допущенных работодателями нарушений трудового законодательства;</w:t>
      </w:r>
    </w:p>
    <w:p w14:paraId="3F7EF2FE" w14:textId="3824DC38" w:rsidR="001F0DBD" w:rsidRPr="00D44AB5" w:rsidRDefault="001F0DBD" w:rsidP="00763C54">
      <w:pPr>
        <w:pStyle w:val="a7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оказание консультативной и юридической помощь руководителям образовательных организаций и первичным профсоюзным организациям;</w:t>
      </w:r>
    </w:p>
    <w:p w14:paraId="043CE26E" w14:textId="086A7E1A" w:rsidR="001F0DBD" w:rsidRPr="00D44AB5" w:rsidRDefault="001F0DBD" w:rsidP="00763C54">
      <w:pPr>
        <w:pStyle w:val="a7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закрепление права и гарантий Профсоюза на осуществление контроля за применением работодателями норм трудового права;</w:t>
      </w:r>
    </w:p>
    <w:p w14:paraId="2EC73582" w14:textId="26053768" w:rsidR="001F0DBD" w:rsidRPr="00D44AB5" w:rsidRDefault="001F0DBD" w:rsidP="00763C54">
      <w:pPr>
        <w:pStyle w:val="a7"/>
        <w:numPr>
          <w:ilvl w:val="0"/>
          <w:numId w:val="4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44AB5">
        <w:rPr>
          <w:rFonts w:ascii="Times New Roman" w:eastAsia="Calibri" w:hAnsi="Times New Roman" w:cs="Times New Roman"/>
          <w:sz w:val="28"/>
          <w:szCs w:val="28"/>
          <w:lang w:eastAsia="ru-RU"/>
        </w:rPr>
        <w:t>выявление типовых нарушений норм труда и норм законодательства в сфере образования.</w:t>
      </w:r>
    </w:p>
    <w:p w14:paraId="2B5C81C3" w14:textId="506CBCD4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</w:t>
      </w:r>
      <w:r w:rsidRPr="00D44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выявленных нарушений трудового законодательства и иных актов, содержащих нормы трудового права, выявленных в ходе профсоюзного контроля в 2024</w:t>
      </w:r>
      <w:r w:rsidR="00763C54" w:rsidRPr="00D44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4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763C54" w:rsidRPr="00D44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оду</w:t>
      </w:r>
      <w:r w:rsidRPr="00D44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составило </w:t>
      </w:r>
      <w:r w:rsidRPr="00D44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412</w:t>
      </w:r>
      <w:r w:rsidRPr="00D44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14:paraId="16EADEE6" w14:textId="71698C5C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4AB5">
        <w:rPr>
          <w:rFonts w:ascii="Times New Roman" w:eastAsia="Times New Roman" w:hAnsi="Times New Roman" w:cs="Times New Roman"/>
          <w:sz w:val="28"/>
          <w:szCs w:val="28"/>
          <w:lang w:eastAsia="ru-RU"/>
        </w:rPr>
        <w:t>С руководителями и профсоюзными лидерами</w:t>
      </w:r>
      <w:r w:rsidRPr="00D44A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D44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проведены консультации, оказана правовая и методическая помощь в устранении выявленных нарушений, даны рекомендации по недопущению нарушений, что позволило оперативно устранить </w:t>
      </w:r>
      <w:r w:rsidRPr="00D44A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387</w:t>
      </w:r>
      <w:r w:rsidRPr="00D44A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нарушение.</w:t>
      </w:r>
    </w:p>
    <w:p w14:paraId="4B75D4DA" w14:textId="1365254B" w:rsidR="001F0DBD" w:rsidRPr="00D44AB5" w:rsidRDefault="008B2B91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С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 xml:space="preserve">пециалистами областной и территориальных организаций ведется активная работа по экспертизе нормативных правовых актов регионального и муниципального уровней. </w:t>
      </w:r>
      <w:r w:rsidRPr="00D44AB5">
        <w:rPr>
          <w:rFonts w:ascii="Times New Roman" w:eastAsia="Calibri" w:hAnsi="Times New Roman" w:cs="Times New Roman"/>
          <w:sz w:val="28"/>
          <w:szCs w:val="28"/>
        </w:rPr>
        <w:t>Только за 2024 год п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 xml:space="preserve">роведена экспертиза </w:t>
      </w:r>
      <w:r w:rsidR="001F0DBD" w:rsidRPr="00D44AB5">
        <w:rPr>
          <w:rFonts w:ascii="Times New Roman" w:eastAsia="Calibri" w:hAnsi="Times New Roman" w:cs="Times New Roman"/>
          <w:b/>
          <w:sz w:val="28"/>
          <w:szCs w:val="28"/>
        </w:rPr>
        <w:t>26 нормативных правовых актов муниципального уровня и 4 нормативных актов регионального уровня.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 xml:space="preserve"> К таким документам в основном относятся отраслевые соглашения и муниципальные положения по оплате труда.</w:t>
      </w:r>
    </w:p>
    <w:p w14:paraId="25A7AC95" w14:textId="66E8F944" w:rsidR="001F0DBD" w:rsidRPr="00D44AB5" w:rsidRDefault="001F0DBD" w:rsidP="007A7F2E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Активное участие специалисты областной организации принимали в обсуждении </w:t>
      </w:r>
      <w:r w:rsidRPr="00D44AB5">
        <w:rPr>
          <w:rFonts w:ascii="Times New Roman" w:hAnsi="Times New Roman" w:cs="Times New Roman"/>
          <w:sz w:val="28"/>
          <w:szCs w:val="28"/>
        </w:rPr>
        <w:t>постановления Правительства Челябинской</w:t>
      </w:r>
      <w:r w:rsidR="00763C54" w:rsidRPr="00D44AB5">
        <w:rPr>
          <w:rFonts w:ascii="Times New Roman" w:hAnsi="Times New Roman" w:cs="Times New Roman"/>
          <w:sz w:val="28"/>
          <w:szCs w:val="28"/>
        </w:rPr>
        <w:t xml:space="preserve"> </w:t>
      </w:r>
      <w:r w:rsidRPr="00D44AB5">
        <w:rPr>
          <w:rFonts w:ascii="Times New Roman" w:hAnsi="Times New Roman" w:cs="Times New Roman"/>
          <w:sz w:val="28"/>
          <w:szCs w:val="28"/>
        </w:rPr>
        <w:t>области 09.09.2024г. № 520-П «О внесении изменения в постановление Правительства Челябинской области от 31.08.2010 г. № 132-П «О Положении об оплате труда работников областных государственных бюджетных, автономных и казенных учреждений, подведомственных Министерству образования и науки Челябинской области» в части установления единовременных стимулирующих выплат молодым специалистам, трудоустроившимся с 1 сентября 2023 года.</w:t>
      </w: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C948B1A" w14:textId="38E83405" w:rsidR="001F0DBD" w:rsidRPr="00D44AB5" w:rsidRDefault="001F0DBD" w:rsidP="007A7F2E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Данным постановлением введена </w:t>
      </w:r>
      <w:r w:rsidRPr="00D44AB5">
        <w:rPr>
          <w:rFonts w:ascii="Times New Roman" w:hAnsi="Times New Roman" w:cs="Times New Roman"/>
          <w:sz w:val="28"/>
          <w:szCs w:val="28"/>
        </w:rPr>
        <w:t>единовременная стимулирующая выплата</w:t>
      </w:r>
    </w:p>
    <w:p w14:paraId="59A92D0D" w14:textId="77777777" w:rsidR="001F0DBD" w:rsidRPr="00D44AB5" w:rsidRDefault="001F0DBD" w:rsidP="00763C54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44AB5">
        <w:rPr>
          <w:rFonts w:ascii="Times New Roman" w:hAnsi="Times New Roman" w:cs="Times New Roman"/>
          <w:sz w:val="28"/>
          <w:szCs w:val="28"/>
        </w:rPr>
        <w:t>молодым специалистам из следующего расчета:</w:t>
      </w:r>
    </w:p>
    <w:p w14:paraId="4A3225F0" w14:textId="6D401EA7" w:rsidR="001F0DBD" w:rsidRPr="00D44AB5" w:rsidRDefault="001F0DBD" w:rsidP="00763C54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44AB5">
        <w:rPr>
          <w:rFonts w:ascii="Times New Roman" w:hAnsi="Times New Roman" w:cs="Times New Roman"/>
          <w:sz w:val="28"/>
          <w:szCs w:val="28"/>
        </w:rPr>
        <w:t>при стаже работы 1 год – 60</w:t>
      </w:r>
      <w:r w:rsidR="00E17F1F">
        <w:rPr>
          <w:rFonts w:ascii="Times New Roman" w:hAnsi="Times New Roman" w:cs="Times New Roman"/>
          <w:sz w:val="28"/>
          <w:szCs w:val="28"/>
        </w:rPr>
        <w:t> </w:t>
      </w:r>
      <w:r w:rsidRPr="00D44AB5">
        <w:rPr>
          <w:rFonts w:ascii="Times New Roman" w:hAnsi="Times New Roman" w:cs="Times New Roman"/>
          <w:sz w:val="28"/>
          <w:szCs w:val="28"/>
        </w:rPr>
        <w:t>000,0</w:t>
      </w:r>
      <w:r w:rsidR="00763C54" w:rsidRPr="00D44AB5">
        <w:rPr>
          <w:rFonts w:ascii="Times New Roman" w:hAnsi="Times New Roman" w:cs="Times New Roman"/>
          <w:sz w:val="28"/>
          <w:szCs w:val="28"/>
        </w:rPr>
        <w:t>0</w:t>
      </w:r>
      <w:r w:rsidRPr="00D44AB5">
        <w:rPr>
          <w:rFonts w:ascii="Times New Roman" w:hAnsi="Times New Roman" w:cs="Times New Roman"/>
          <w:sz w:val="28"/>
          <w:szCs w:val="28"/>
        </w:rPr>
        <w:t>руб.;</w:t>
      </w:r>
    </w:p>
    <w:p w14:paraId="00E63658" w14:textId="15DE0261" w:rsidR="001F0DBD" w:rsidRPr="00D44AB5" w:rsidRDefault="001F0DBD" w:rsidP="00763C54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44AB5">
        <w:rPr>
          <w:rFonts w:ascii="Times New Roman" w:hAnsi="Times New Roman" w:cs="Times New Roman"/>
          <w:sz w:val="28"/>
          <w:szCs w:val="28"/>
        </w:rPr>
        <w:lastRenderedPageBreak/>
        <w:t>при стаже работы 2 года – 100</w:t>
      </w:r>
      <w:r w:rsidR="00E17F1F">
        <w:rPr>
          <w:rFonts w:ascii="Times New Roman" w:hAnsi="Times New Roman" w:cs="Times New Roman"/>
          <w:sz w:val="28"/>
          <w:szCs w:val="28"/>
        </w:rPr>
        <w:t> </w:t>
      </w:r>
      <w:r w:rsidRPr="00D44AB5">
        <w:rPr>
          <w:rFonts w:ascii="Times New Roman" w:hAnsi="Times New Roman" w:cs="Times New Roman"/>
          <w:sz w:val="28"/>
          <w:szCs w:val="28"/>
        </w:rPr>
        <w:t>000,</w:t>
      </w:r>
      <w:r w:rsidR="00763C54" w:rsidRPr="00D44AB5">
        <w:rPr>
          <w:rFonts w:ascii="Times New Roman" w:hAnsi="Times New Roman" w:cs="Times New Roman"/>
          <w:sz w:val="28"/>
          <w:szCs w:val="28"/>
        </w:rPr>
        <w:t>0</w:t>
      </w:r>
      <w:r w:rsidRPr="00D44AB5">
        <w:rPr>
          <w:rFonts w:ascii="Times New Roman" w:hAnsi="Times New Roman" w:cs="Times New Roman"/>
          <w:sz w:val="28"/>
          <w:szCs w:val="28"/>
        </w:rPr>
        <w:t>0руб.</w:t>
      </w:r>
    </w:p>
    <w:p w14:paraId="1ABF6C64" w14:textId="0C692D1F" w:rsidR="001F0DBD" w:rsidRPr="00D44AB5" w:rsidRDefault="001F0DBD" w:rsidP="00763C54">
      <w:pPr>
        <w:pStyle w:val="a7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44AB5">
        <w:rPr>
          <w:rFonts w:ascii="Times New Roman" w:hAnsi="Times New Roman" w:cs="Times New Roman"/>
          <w:sz w:val="28"/>
          <w:szCs w:val="28"/>
        </w:rPr>
        <w:t>при стаже работы 3 года – 140</w:t>
      </w:r>
      <w:r w:rsidR="00E17F1F">
        <w:rPr>
          <w:rFonts w:ascii="Times New Roman" w:hAnsi="Times New Roman" w:cs="Times New Roman"/>
          <w:sz w:val="28"/>
          <w:szCs w:val="28"/>
        </w:rPr>
        <w:t> </w:t>
      </w:r>
      <w:r w:rsidRPr="00D44AB5">
        <w:rPr>
          <w:rFonts w:ascii="Times New Roman" w:hAnsi="Times New Roman" w:cs="Times New Roman"/>
          <w:sz w:val="28"/>
          <w:szCs w:val="28"/>
        </w:rPr>
        <w:t>000,0</w:t>
      </w:r>
      <w:r w:rsidR="00763C54" w:rsidRPr="00D44AB5">
        <w:rPr>
          <w:rFonts w:ascii="Times New Roman" w:hAnsi="Times New Roman" w:cs="Times New Roman"/>
          <w:sz w:val="28"/>
          <w:szCs w:val="28"/>
        </w:rPr>
        <w:t>0</w:t>
      </w:r>
      <w:r w:rsidRPr="00D44AB5">
        <w:rPr>
          <w:rFonts w:ascii="Times New Roman" w:hAnsi="Times New Roman" w:cs="Times New Roman"/>
          <w:sz w:val="28"/>
          <w:szCs w:val="28"/>
        </w:rPr>
        <w:t>руб.</w:t>
      </w:r>
    </w:p>
    <w:p w14:paraId="7B86299A" w14:textId="08814036" w:rsidR="001F0DBD" w:rsidRPr="00D44AB5" w:rsidRDefault="001F0DBD" w:rsidP="007A7F2E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44AB5">
        <w:rPr>
          <w:rFonts w:ascii="Times New Roman" w:hAnsi="Times New Roman" w:cs="Times New Roman"/>
          <w:sz w:val="28"/>
          <w:szCs w:val="28"/>
        </w:rPr>
        <w:t xml:space="preserve">Областная организация осуществляет мониторинг выплат молодым специалистам. На сегодняшний момент более 800 молодых педагогов уже получили данную выплату. </w:t>
      </w:r>
    </w:p>
    <w:p w14:paraId="64F705F5" w14:textId="5423A23A" w:rsidR="001F0DBD" w:rsidRPr="00D44AB5" w:rsidRDefault="001F0DBD" w:rsidP="007A7F2E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hAnsi="Times New Roman" w:cs="Times New Roman"/>
          <w:sz w:val="28"/>
          <w:szCs w:val="28"/>
        </w:rPr>
        <w:t xml:space="preserve">В отчетном периоде Профсоюз вышел с инициативой к Правительству региона о расширении спектра мер социальной поддержки работников отрасли, работающих на селе и проживающих в городе. Областная организация предложила внести изменения в региональный закон и предоставить таким работником право на возмещение коммунальных платежей. Предложение находится на рассмотрении в Правительстве области.  </w:t>
      </w:r>
    </w:p>
    <w:p w14:paraId="73AC8282" w14:textId="2498370B" w:rsidR="001F0DBD" w:rsidRPr="00D44AB5" w:rsidRDefault="001F0DBD" w:rsidP="007A7F2E">
      <w:pPr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Участие профсоюзных лидеров в территориальных комиссиях по разработке и принятию документов связанных с социально-трудовыми и экономическими позициями работников системы образования позволяет оперативно реагировать на вносимые изменения и проводить работу с администрациями муниципалитетов по недопущению снижения уровня социально-экономического положения работников.</w:t>
      </w:r>
    </w:p>
    <w:p w14:paraId="3C17B4C1" w14:textId="379AC142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Вносимые изменения в региональные и муниципальные нормативные акты позволяют оперативно реагировать на новеллы законодательства и вносить изменения в отраслевые соглашения и коллективные договоры.</w:t>
      </w:r>
    </w:p>
    <w:p w14:paraId="39657D54" w14:textId="34F1E936" w:rsidR="001F0DBD" w:rsidRPr="00D44AB5" w:rsidRDefault="001F0DBD" w:rsidP="007A7F2E">
      <w:pPr>
        <w:spacing w:after="0" w:line="276" w:lineRule="auto"/>
        <w:ind w:firstLine="851"/>
        <w:jc w:val="both"/>
        <w:rPr>
          <w:b/>
          <w:bCs/>
          <w:color w:val="000000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Актуальной остается деятельность организаций Профсоюза по повышению окладной части заработной платы работников отрасли и внесение изменений в муниципальные нормативные акты в этой части. </w:t>
      </w:r>
    </w:p>
    <w:p w14:paraId="0585DC5B" w14:textId="1A00D754" w:rsidR="001F0DBD" w:rsidRPr="00D44AB5" w:rsidRDefault="001F0DBD" w:rsidP="007A7F2E">
      <w:pPr>
        <w:pStyle w:val="ae"/>
        <w:spacing w:before="0" w:beforeAutospacing="0" w:after="0" w:afterAutospacing="0" w:line="276" w:lineRule="auto"/>
        <w:ind w:right="-284" w:firstLine="851"/>
        <w:jc w:val="both"/>
        <w:rPr>
          <w:b/>
          <w:bCs/>
          <w:i/>
          <w:iCs/>
          <w:color w:val="000000"/>
          <w:sz w:val="28"/>
          <w:szCs w:val="28"/>
        </w:rPr>
      </w:pPr>
      <w:r w:rsidRPr="00D44AB5">
        <w:rPr>
          <w:b/>
          <w:bCs/>
          <w:color w:val="000000"/>
          <w:sz w:val="28"/>
          <w:szCs w:val="28"/>
        </w:rPr>
        <w:t>Средний размер должностных окладов (ставок заработной платы) составляет:</w:t>
      </w:r>
      <w:r w:rsidRPr="00D44AB5">
        <w:rPr>
          <w:b/>
          <w:bCs/>
          <w:i/>
          <w:iCs/>
          <w:color w:val="000000"/>
          <w:sz w:val="28"/>
          <w:szCs w:val="28"/>
        </w:rPr>
        <w:t xml:space="preserve"> </w:t>
      </w:r>
    </w:p>
    <w:p w14:paraId="7B63448E" w14:textId="28E24577" w:rsidR="001F0DBD" w:rsidRPr="00D44AB5" w:rsidRDefault="001F0DBD" w:rsidP="00763C54">
      <w:pPr>
        <w:pStyle w:val="ae"/>
        <w:numPr>
          <w:ilvl w:val="0"/>
          <w:numId w:val="6"/>
        </w:numPr>
        <w:spacing w:before="0" w:beforeAutospacing="0" w:after="0" w:afterAutospacing="0" w:line="276" w:lineRule="auto"/>
        <w:ind w:left="284" w:right="-284" w:hanging="284"/>
        <w:jc w:val="both"/>
        <w:rPr>
          <w:b/>
          <w:bCs/>
          <w:color w:val="000000"/>
          <w:sz w:val="28"/>
          <w:szCs w:val="28"/>
        </w:rPr>
      </w:pPr>
      <w:r w:rsidRPr="00D44AB5">
        <w:rPr>
          <w:color w:val="000000"/>
          <w:sz w:val="28"/>
          <w:szCs w:val="28"/>
        </w:rPr>
        <w:t xml:space="preserve">учителей </w:t>
      </w:r>
      <w:r w:rsidR="000157B0" w:rsidRPr="00D44AB5">
        <w:rPr>
          <w:color w:val="000000"/>
          <w:sz w:val="28"/>
          <w:szCs w:val="28"/>
        </w:rPr>
        <w:t>–</w:t>
      </w:r>
      <w:r w:rsidRPr="00D44AB5">
        <w:rPr>
          <w:color w:val="000000"/>
          <w:sz w:val="28"/>
          <w:szCs w:val="28"/>
        </w:rPr>
        <w:t xml:space="preserve"> </w:t>
      </w:r>
      <w:r w:rsidR="000157B0" w:rsidRPr="00D44AB5">
        <w:rPr>
          <w:b/>
          <w:bCs/>
          <w:color w:val="000000"/>
          <w:sz w:val="28"/>
          <w:szCs w:val="28"/>
        </w:rPr>
        <w:t>16</w:t>
      </w:r>
      <w:r w:rsidR="00763C54" w:rsidRPr="00D44AB5">
        <w:rPr>
          <w:b/>
          <w:bCs/>
          <w:color w:val="000000"/>
          <w:sz w:val="28"/>
          <w:szCs w:val="28"/>
        </w:rPr>
        <w:t> </w:t>
      </w:r>
      <w:r w:rsidR="000157B0" w:rsidRPr="00D44AB5">
        <w:rPr>
          <w:b/>
          <w:bCs/>
          <w:color w:val="000000"/>
          <w:sz w:val="28"/>
          <w:szCs w:val="28"/>
        </w:rPr>
        <w:t>790,</w:t>
      </w:r>
      <w:r w:rsidRPr="00D44AB5">
        <w:rPr>
          <w:b/>
          <w:bCs/>
          <w:color w:val="000000"/>
          <w:sz w:val="28"/>
          <w:szCs w:val="28"/>
        </w:rPr>
        <w:t>00</w:t>
      </w:r>
      <w:r w:rsidR="00763C54" w:rsidRPr="00D44AB5">
        <w:rPr>
          <w:b/>
          <w:bCs/>
          <w:color w:val="000000"/>
          <w:sz w:val="28"/>
          <w:szCs w:val="28"/>
        </w:rPr>
        <w:t>руб.</w:t>
      </w:r>
    </w:p>
    <w:p w14:paraId="2A49EFF4" w14:textId="4EF62811" w:rsidR="001F0DBD" w:rsidRPr="00D44AB5" w:rsidRDefault="001F0DBD" w:rsidP="00763C54">
      <w:pPr>
        <w:pStyle w:val="ae"/>
        <w:numPr>
          <w:ilvl w:val="0"/>
          <w:numId w:val="6"/>
        </w:numPr>
        <w:spacing w:before="0" w:beforeAutospacing="0" w:after="0" w:afterAutospacing="0" w:line="276" w:lineRule="auto"/>
        <w:ind w:left="284" w:right="-284" w:hanging="284"/>
        <w:jc w:val="both"/>
        <w:rPr>
          <w:b/>
          <w:bCs/>
          <w:color w:val="000000"/>
          <w:sz w:val="28"/>
          <w:szCs w:val="28"/>
        </w:rPr>
      </w:pPr>
      <w:r w:rsidRPr="00D44AB5">
        <w:rPr>
          <w:color w:val="000000"/>
          <w:sz w:val="28"/>
          <w:szCs w:val="28"/>
        </w:rPr>
        <w:t xml:space="preserve">воспитателей </w:t>
      </w:r>
      <w:r w:rsidR="00763C54" w:rsidRPr="00D44AB5">
        <w:rPr>
          <w:color w:val="000000"/>
          <w:sz w:val="28"/>
          <w:szCs w:val="28"/>
        </w:rPr>
        <w:t xml:space="preserve">– </w:t>
      </w:r>
      <w:r w:rsidR="000157B0" w:rsidRPr="00D44AB5">
        <w:rPr>
          <w:b/>
          <w:bCs/>
          <w:color w:val="000000"/>
          <w:sz w:val="28"/>
          <w:szCs w:val="28"/>
        </w:rPr>
        <w:t>15</w:t>
      </w:r>
      <w:r w:rsidR="00763C54" w:rsidRPr="00D44AB5">
        <w:rPr>
          <w:b/>
          <w:bCs/>
          <w:color w:val="000000"/>
          <w:sz w:val="28"/>
          <w:szCs w:val="28"/>
        </w:rPr>
        <w:t> </w:t>
      </w:r>
      <w:r w:rsidR="000157B0" w:rsidRPr="00D44AB5">
        <w:rPr>
          <w:b/>
          <w:bCs/>
          <w:color w:val="000000"/>
          <w:sz w:val="28"/>
          <w:szCs w:val="28"/>
        </w:rPr>
        <w:t>400</w:t>
      </w:r>
      <w:r w:rsidRPr="00D44AB5">
        <w:rPr>
          <w:b/>
          <w:bCs/>
          <w:color w:val="000000"/>
          <w:sz w:val="28"/>
          <w:szCs w:val="28"/>
        </w:rPr>
        <w:t>,00</w:t>
      </w:r>
      <w:r w:rsidR="00763C54" w:rsidRPr="00D44AB5">
        <w:rPr>
          <w:b/>
          <w:bCs/>
          <w:color w:val="000000"/>
          <w:sz w:val="28"/>
          <w:szCs w:val="28"/>
        </w:rPr>
        <w:t>руб.</w:t>
      </w:r>
    </w:p>
    <w:p w14:paraId="71871A8F" w14:textId="546BE4DF" w:rsidR="001F0DBD" w:rsidRPr="00D44AB5" w:rsidRDefault="001F0DBD" w:rsidP="00763C54">
      <w:pPr>
        <w:pStyle w:val="ae"/>
        <w:numPr>
          <w:ilvl w:val="0"/>
          <w:numId w:val="6"/>
        </w:numPr>
        <w:spacing w:before="0" w:beforeAutospacing="0" w:after="0" w:afterAutospacing="0" w:line="276" w:lineRule="auto"/>
        <w:ind w:left="284" w:right="-284" w:hanging="284"/>
        <w:jc w:val="both"/>
        <w:rPr>
          <w:color w:val="000000"/>
          <w:sz w:val="28"/>
          <w:szCs w:val="28"/>
        </w:rPr>
      </w:pPr>
      <w:r w:rsidRPr="00D44AB5">
        <w:rPr>
          <w:color w:val="000000"/>
          <w:sz w:val="28"/>
          <w:szCs w:val="28"/>
        </w:rPr>
        <w:t>педагогов дополнительного образования</w:t>
      </w:r>
      <w:r w:rsidR="00763C54" w:rsidRPr="00D44AB5">
        <w:rPr>
          <w:color w:val="000000"/>
          <w:sz w:val="28"/>
          <w:szCs w:val="28"/>
        </w:rPr>
        <w:t xml:space="preserve"> – </w:t>
      </w:r>
      <w:r w:rsidR="000157B0" w:rsidRPr="00D44AB5">
        <w:rPr>
          <w:b/>
          <w:bCs/>
          <w:color w:val="000000"/>
          <w:sz w:val="28"/>
          <w:szCs w:val="28"/>
        </w:rPr>
        <w:t>14</w:t>
      </w:r>
      <w:r w:rsidR="00763C54" w:rsidRPr="00D44AB5">
        <w:rPr>
          <w:b/>
          <w:bCs/>
          <w:color w:val="000000"/>
          <w:sz w:val="28"/>
          <w:szCs w:val="28"/>
        </w:rPr>
        <w:t> </w:t>
      </w:r>
      <w:r w:rsidR="000157B0" w:rsidRPr="00D44AB5">
        <w:rPr>
          <w:b/>
          <w:bCs/>
          <w:color w:val="000000"/>
          <w:sz w:val="28"/>
          <w:szCs w:val="28"/>
        </w:rPr>
        <w:t>550</w:t>
      </w:r>
      <w:r w:rsidRPr="00D44AB5">
        <w:rPr>
          <w:b/>
          <w:bCs/>
          <w:color w:val="000000"/>
          <w:sz w:val="28"/>
          <w:szCs w:val="28"/>
        </w:rPr>
        <w:t>,00</w:t>
      </w:r>
      <w:r w:rsidR="00763C54" w:rsidRPr="00D44AB5">
        <w:rPr>
          <w:b/>
          <w:bCs/>
          <w:color w:val="000000"/>
          <w:sz w:val="28"/>
          <w:szCs w:val="28"/>
        </w:rPr>
        <w:t>руб.</w:t>
      </w:r>
    </w:p>
    <w:p w14:paraId="5AFFE066" w14:textId="68B8EB5A" w:rsidR="001F0DBD" w:rsidRPr="00D44AB5" w:rsidRDefault="001F0DBD" w:rsidP="00763C54">
      <w:pPr>
        <w:pStyle w:val="docdata"/>
        <w:numPr>
          <w:ilvl w:val="0"/>
          <w:numId w:val="6"/>
        </w:numPr>
        <w:spacing w:before="0" w:beforeAutospacing="0" w:after="0" w:afterAutospacing="0" w:line="276" w:lineRule="auto"/>
        <w:ind w:left="284" w:hanging="284"/>
        <w:jc w:val="both"/>
        <w:rPr>
          <w:sz w:val="28"/>
          <w:szCs w:val="28"/>
        </w:rPr>
      </w:pPr>
      <w:r w:rsidRPr="00D44AB5">
        <w:rPr>
          <w:color w:val="000000"/>
          <w:sz w:val="28"/>
          <w:szCs w:val="28"/>
        </w:rPr>
        <w:t>мастер</w:t>
      </w:r>
      <w:r w:rsidR="000157B0" w:rsidRPr="00D44AB5">
        <w:rPr>
          <w:color w:val="000000"/>
          <w:sz w:val="28"/>
          <w:szCs w:val="28"/>
        </w:rPr>
        <w:t>ов</w:t>
      </w:r>
      <w:r w:rsidRPr="00D44AB5">
        <w:rPr>
          <w:color w:val="000000"/>
          <w:sz w:val="28"/>
          <w:szCs w:val="28"/>
        </w:rPr>
        <w:t xml:space="preserve"> производственного обучения –</w:t>
      </w:r>
      <w:r w:rsidR="000157B0" w:rsidRPr="00D44AB5">
        <w:rPr>
          <w:b/>
          <w:bCs/>
          <w:color w:val="000000"/>
          <w:sz w:val="28"/>
          <w:szCs w:val="28"/>
        </w:rPr>
        <w:t>13</w:t>
      </w:r>
      <w:r w:rsidR="00763C54" w:rsidRPr="00D44AB5">
        <w:rPr>
          <w:b/>
          <w:bCs/>
          <w:color w:val="000000"/>
          <w:sz w:val="28"/>
          <w:szCs w:val="28"/>
        </w:rPr>
        <w:t> </w:t>
      </w:r>
      <w:r w:rsidR="000157B0" w:rsidRPr="00D44AB5">
        <w:rPr>
          <w:b/>
          <w:bCs/>
          <w:color w:val="000000"/>
          <w:sz w:val="28"/>
          <w:szCs w:val="28"/>
        </w:rPr>
        <w:t>266</w:t>
      </w:r>
      <w:r w:rsidR="00BB141A" w:rsidRPr="00D44AB5">
        <w:rPr>
          <w:b/>
          <w:bCs/>
          <w:color w:val="000000"/>
          <w:sz w:val="28"/>
          <w:szCs w:val="28"/>
        </w:rPr>
        <w:t>,</w:t>
      </w:r>
      <w:r w:rsidRPr="00D44AB5">
        <w:rPr>
          <w:b/>
          <w:bCs/>
          <w:color w:val="000000"/>
          <w:sz w:val="28"/>
          <w:szCs w:val="28"/>
        </w:rPr>
        <w:t>00руб.</w:t>
      </w:r>
    </w:p>
    <w:p w14:paraId="25508884" w14:textId="730E98F1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Данная работа носит системный характер и способствует укреплению конструктивного взаимодействия с органами власти и повышения имиджа Профсоюза.</w:t>
      </w:r>
    </w:p>
    <w:p w14:paraId="1D91F32B" w14:textId="3A556F1D" w:rsidR="001F0DBD" w:rsidRPr="00D44AB5" w:rsidRDefault="000157B0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211518618"/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Активно проводится 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 xml:space="preserve">экспертиза </w:t>
      </w:r>
      <w:r w:rsidR="001F0DBD" w:rsidRPr="00D44AB5">
        <w:rPr>
          <w:rFonts w:ascii="Times New Roman" w:eastAsia="Calibri" w:hAnsi="Times New Roman" w:cs="Times New Roman"/>
          <w:b/>
          <w:sz w:val="28"/>
          <w:szCs w:val="28"/>
        </w:rPr>
        <w:t>коллективн</w:t>
      </w:r>
      <w:r w:rsidRPr="00D44AB5">
        <w:rPr>
          <w:rFonts w:ascii="Times New Roman" w:eastAsia="Calibri" w:hAnsi="Times New Roman" w:cs="Times New Roman"/>
          <w:b/>
          <w:sz w:val="28"/>
          <w:szCs w:val="28"/>
        </w:rPr>
        <w:t>ых</w:t>
      </w:r>
      <w:r w:rsidR="001F0DBD" w:rsidRPr="00D44AB5">
        <w:rPr>
          <w:rFonts w:ascii="Times New Roman" w:eastAsia="Calibri" w:hAnsi="Times New Roman" w:cs="Times New Roman"/>
          <w:b/>
          <w:sz w:val="28"/>
          <w:szCs w:val="28"/>
        </w:rPr>
        <w:t xml:space="preserve"> договор</w:t>
      </w:r>
      <w:r w:rsidRPr="00D44AB5">
        <w:rPr>
          <w:rFonts w:ascii="Times New Roman" w:eastAsia="Calibri" w:hAnsi="Times New Roman" w:cs="Times New Roman"/>
          <w:b/>
          <w:sz w:val="28"/>
          <w:szCs w:val="28"/>
        </w:rPr>
        <w:t>ов</w:t>
      </w:r>
      <w:r w:rsidR="001F0DBD" w:rsidRPr="00D44AB5"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 w:rsidRPr="00D44AB5">
        <w:rPr>
          <w:rFonts w:ascii="Times New Roman" w:eastAsia="Calibri" w:hAnsi="Times New Roman" w:cs="Times New Roman"/>
          <w:b/>
          <w:sz w:val="28"/>
          <w:szCs w:val="28"/>
        </w:rPr>
        <w:t>отраслевых</w:t>
      </w:r>
      <w:r w:rsidR="001F0DBD" w:rsidRPr="00D44AB5">
        <w:rPr>
          <w:rFonts w:ascii="Times New Roman" w:eastAsia="Calibri" w:hAnsi="Times New Roman" w:cs="Times New Roman"/>
          <w:b/>
          <w:sz w:val="28"/>
          <w:szCs w:val="28"/>
        </w:rPr>
        <w:t xml:space="preserve"> соглашений </w:t>
      </w:r>
      <w:r w:rsidRPr="00D44AB5">
        <w:rPr>
          <w:rFonts w:ascii="Times New Roman" w:eastAsia="Calibri" w:hAnsi="Times New Roman" w:cs="Times New Roman"/>
          <w:b/>
          <w:sz w:val="28"/>
          <w:szCs w:val="28"/>
        </w:rPr>
        <w:t>и локальных актов</w:t>
      </w:r>
      <w:r w:rsidR="001F0DBD" w:rsidRPr="00D44AB5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bookmarkEnd w:id="3"/>
    <w:p w14:paraId="032A697A" w14:textId="508F1349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В адрес профсоюзных организаций направлялись нормативные акты как по запросу профсоюза, так и по инициативе руководителей образовательных организаций. Оперативное выявление и устранение нарушений позволяет не допускать конфликтов и коллективных трудовых споров.</w:t>
      </w:r>
    </w:p>
    <w:p w14:paraId="1AA8F456" w14:textId="77777777" w:rsidR="00C435DC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211518644"/>
      <w:r w:rsidRPr="00D44AB5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Актуальной остается деятельность профсоюза по </w:t>
      </w:r>
      <w:r w:rsidRPr="00D44AB5">
        <w:rPr>
          <w:rFonts w:ascii="Times New Roman" w:eastAsia="Calibri" w:hAnsi="Times New Roman" w:cs="Times New Roman"/>
          <w:color w:val="000000"/>
          <w:sz w:val="28"/>
          <w:szCs w:val="28"/>
        </w:rPr>
        <w:t>подготовке</w:t>
      </w:r>
      <w:r w:rsidRPr="00D44AB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исковых заявлений в суд</w:t>
      </w:r>
      <w:bookmarkEnd w:id="4"/>
      <w:r w:rsidRPr="00D44A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апелляционных жалоб по вопросам восстановления нарушенных прав и оспаривание решения ПФР, </w:t>
      </w:r>
      <w:r w:rsidRPr="00D44AB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представления интересов в судах</w:t>
      </w:r>
      <w:r w:rsidRPr="00D44A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Pr="00D44AB5">
        <w:rPr>
          <w:rFonts w:ascii="Times New Roman" w:eastAsia="Calibri" w:hAnsi="Times New Roman" w:cs="Times New Roman"/>
          <w:sz w:val="28"/>
          <w:szCs w:val="28"/>
        </w:rPr>
        <w:t>Анализ работы показывает, что, по-прежнему, значительное количество исковых заявлений в суд подается по пенсионным делам.</w:t>
      </w:r>
    </w:p>
    <w:p w14:paraId="0D1D3149" w14:textId="7DFD2BA8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_Hlk211518670"/>
      <w:r w:rsidRPr="00D44A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 </w:t>
      </w:r>
      <w:r w:rsidR="000157B0" w:rsidRPr="00D44AB5">
        <w:rPr>
          <w:rFonts w:ascii="Times New Roman" w:eastAsia="Calibri" w:hAnsi="Times New Roman" w:cs="Times New Roman"/>
          <w:color w:val="000000"/>
          <w:sz w:val="28"/>
          <w:szCs w:val="28"/>
        </w:rPr>
        <w:t>2024-2025г</w:t>
      </w:r>
      <w:r w:rsidR="00C435DC" w:rsidRPr="00D44AB5">
        <w:rPr>
          <w:rFonts w:ascii="Times New Roman" w:eastAsia="Calibri" w:hAnsi="Times New Roman" w:cs="Times New Roman"/>
          <w:color w:val="000000"/>
          <w:sz w:val="28"/>
          <w:szCs w:val="28"/>
        </w:rPr>
        <w:t>г</w:t>
      </w:r>
      <w:r w:rsidR="000157B0" w:rsidRPr="00D44A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</w:t>
      </w:r>
      <w:r w:rsidRPr="00D44A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казана помощь в оформлении документов в суды и консультирование </w:t>
      </w:r>
      <w:r w:rsidR="000157B0" w:rsidRPr="00D44AB5">
        <w:rPr>
          <w:rFonts w:ascii="Times New Roman" w:eastAsia="Calibri" w:hAnsi="Times New Roman" w:cs="Times New Roman"/>
          <w:color w:val="000000"/>
          <w:sz w:val="28"/>
          <w:szCs w:val="28"/>
        </w:rPr>
        <w:t>43</w:t>
      </w:r>
      <w:r w:rsidRPr="00D44AB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членам Профсоюза.</w:t>
      </w:r>
    </w:p>
    <w:p w14:paraId="6C13BFF3" w14:textId="77777777" w:rsidR="00C435DC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6" w:name="_Hlk510956356"/>
      <w:bookmarkEnd w:id="5"/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Именно помощь, оказанная на безвозмездной основе и широкое информирование о конкретной персонифицированной помощи способствует формированию имиджа и определяют нишу Профсоюза в этой сфере. Только проведение последовательных действий, направленных на конкретный результат, позволяет Профсоюзу обеспечить заинтересованность работников и руководителей в членстве в Профсоюзе. </w:t>
      </w:r>
    </w:p>
    <w:p w14:paraId="69F25949" w14:textId="529653A5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7" w:name="_Hlk211519038"/>
      <w:r w:rsidRPr="00D44AB5">
        <w:rPr>
          <w:rFonts w:ascii="Times New Roman" w:eastAsia="Calibri" w:hAnsi="Times New Roman" w:cs="Times New Roman"/>
          <w:sz w:val="28"/>
          <w:szCs w:val="28"/>
        </w:rPr>
        <w:t>На сегодняшний день в работе специалистов областной организации находиться 1</w:t>
      </w:r>
      <w:r w:rsidR="005375A5" w:rsidRPr="00D44AB5">
        <w:rPr>
          <w:rFonts w:ascii="Times New Roman" w:eastAsia="Calibri" w:hAnsi="Times New Roman" w:cs="Times New Roman"/>
          <w:sz w:val="28"/>
          <w:szCs w:val="28"/>
        </w:rPr>
        <w:t>2</w:t>
      </w: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 дел</w:t>
      </w:r>
      <w:r w:rsidR="00C435DC" w:rsidRPr="00D44AB5">
        <w:rPr>
          <w:rFonts w:ascii="Times New Roman" w:eastAsia="Calibri" w:hAnsi="Times New Roman" w:cs="Times New Roman"/>
          <w:sz w:val="28"/>
          <w:szCs w:val="28"/>
        </w:rPr>
        <w:t>,</w:t>
      </w: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375A5" w:rsidRPr="00D44AB5">
        <w:rPr>
          <w:rFonts w:ascii="Times New Roman" w:eastAsia="Calibri" w:hAnsi="Times New Roman" w:cs="Times New Roman"/>
          <w:sz w:val="28"/>
          <w:szCs w:val="28"/>
        </w:rPr>
        <w:t>5</w:t>
      </w: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 дел находятся в судах.</w:t>
      </w:r>
    </w:p>
    <w:bookmarkEnd w:id="6"/>
    <w:bookmarkEnd w:id="7"/>
    <w:p w14:paraId="115843B4" w14:textId="1FEFEE51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44AB5">
        <w:rPr>
          <w:rFonts w:ascii="Times New Roman" w:hAnsi="Times New Roman" w:cs="Times New Roman"/>
          <w:kern w:val="2"/>
          <w:sz w:val="28"/>
          <w:szCs w:val="28"/>
          <w14:ligatures w14:val="standardContextual"/>
        </w:rPr>
        <w:t>В целях реализации правозащитной деятельности специалисты областной организации проводят консультации членов профсоюза и представителей профсоюзных организаций по вопросам трудового права. Помимо устных консультаций заинтересованные лица получают письменные заключения, в которых разъясняется порядок применения трудового законодательства. законодательства о профсоюзах и в сфере образования. Обратившиеся члены Профсоюза получили юридическую помощь по вопросам практического применения норм трудового законодательства, в качестве наиболее часто задаваемых вопросов следует отметить вопросы по рабочему времени и времени отдыха, оплате труда, заключению и прекращению срочных трудовых договоров, порядку применения к работникам дисциплинарных взысканий,</w:t>
      </w:r>
      <w:r w:rsidRPr="00D44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снижения бюрократической нагрузки.</w:t>
      </w:r>
    </w:p>
    <w:p w14:paraId="0229FF60" w14:textId="6CDCB9DD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Поступают </w:t>
      </w:r>
      <w:r w:rsidR="00E17F1F" w:rsidRPr="00D44AB5">
        <w:rPr>
          <w:rFonts w:ascii="Times New Roman" w:eastAsia="Calibri" w:hAnsi="Times New Roman" w:cs="Times New Roman"/>
          <w:sz w:val="28"/>
          <w:szCs w:val="28"/>
        </w:rPr>
        <w:t>обращения,</w:t>
      </w: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 связанные с изменением размеров стимулирующих выплат при изменении фондов оплаты труда, а также увеличении размеров окл</w:t>
      </w:r>
      <w:r w:rsidR="00E80136" w:rsidRPr="00D44AB5">
        <w:rPr>
          <w:rFonts w:ascii="Times New Roman" w:eastAsia="Calibri" w:hAnsi="Times New Roman" w:cs="Times New Roman"/>
          <w:sz w:val="28"/>
          <w:szCs w:val="28"/>
        </w:rPr>
        <w:t>а</w:t>
      </w:r>
      <w:r w:rsidRPr="00D44AB5">
        <w:rPr>
          <w:rFonts w:ascii="Times New Roman" w:eastAsia="Calibri" w:hAnsi="Times New Roman" w:cs="Times New Roman"/>
          <w:sz w:val="28"/>
          <w:szCs w:val="28"/>
        </w:rPr>
        <w:t>дной части. Областная организация разъясняет ситуацию, анализирует вносимые изменения в структуру заработной платы и не допускает снижения достигнутого уровня оплаты путем проведения переговоров с работодателями и учредителями.</w:t>
      </w:r>
    </w:p>
    <w:p w14:paraId="2036B515" w14:textId="11A52BB0" w:rsidR="001F0DBD" w:rsidRPr="00D44AB5" w:rsidRDefault="005375A5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8" w:name="_Hlk211519145"/>
      <w:r w:rsidRPr="00D44AB5">
        <w:rPr>
          <w:rFonts w:ascii="Times New Roman" w:eastAsia="Calibri" w:hAnsi="Times New Roman" w:cs="Times New Roman"/>
          <w:sz w:val="28"/>
          <w:szCs w:val="28"/>
        </w:rPr>
        <w:t>В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 xml:space="preserve"> адрес профсоюзных организаций Челябинской области</w:t>
      </w: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 в 2024 году поступило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0DBD" w:rsidRPr="00D44AB5">
        <w:rPr>
          <w:rFonts w:ascii="Times New Roman" w:eastAsia="Calibri" w:hAnsi="Times New Roman" w:cs="Times New Roman"/>
          <w:b/>
          <w:sz w:val="28"/>
          <w:szCs w:val="28"/>
        </w:rPr>
        <w:t xml:space="preserve">195 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 xml:space="preserve">обращений, включая письменные жалобы. Из них </w:t>
      </w:r>
      <w:r w:rsidR="001F0DBD" w:rsidRPr="00D44AB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178 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>признано обоснованным и удовлетворено. На личном приеме специалистами областной организации профсоюза, председателями профсоюзных организаций, правовыми инспекторами принято (включая устные телефонные обращения)</w:t>
      </w:r>
      <w:r w:rsidR="00E80136" w:rsidRPr="00D44A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0DBD" w:rsidRPr="00D44AB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1892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 xml:space="preserve"> человека, из них </w:t>
      </w:r>
      <w:r w:rsidR="001F0DBD" w:rsidRPr="00D44AB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1736 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>обращений признаны обоснованными и удовлетворены.</w:t>
      </w:r>
    </w:p>
    <w:bookmarkEnd w:id="8"/>
    <w:p w14:paraId="6DCDAABD" w14:textId="07DE1C5B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Областной организация </w:t>
      </w:r>
      <w:r w:rsidRPr="00D44AB5">
        <w:rPr>
          <w:rFonts w:ascii="Times New Roman" w:eastAsia="Times New Roman" w:hAnsi="Times New Roman" w:cs="Times New Roman"/>
          <w:sz w:val="28"/>
          <w:szCs w:val="28"/>
        </w:rPr>
        <w:t xml:space="preserve">уделяется значительное внимание вопросам </w:t>
      </w:r>
      <w:r w:rsidRPr="00D44AB5">
        <w:rPr>
          <w:rFonts w:ascii="Times New Roman" w:eastAsia="MS Mincho" w:hAnsi="Times New Roman" w:cs="Times New Roman"/>
          <w:sz w:val="28"/>
          <w:szCs w:val="28"/>
        </w:rPr>
        <w:t>правового</w:t>
      </w:r>
      <w:r w:rsidRPr="00D44A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информирования и правового просвещения </w:t>
      </w:r>
      <w:r w:rsidRPr="00D44AB5">
        <w:rPr>
          <w:rFonts w:ascii="Times New Roman" w:eastAsia="Calibri" w:hAnsi="Times New Roman" w:cs="Times New Roman"/>
          <w:sz w:val="28"/>
          <w:szCs w:val="28"/>
        </w:rPr>
        <w:t>основных целевых групп: председателей профсоюзных организаций, руководителей образовательных организаций, специалистов органов управления образования, рядовых членов Профсоюза.</w:t>
      </w:r>
    </w:p>
    <w:p w14:paraId="061C09C7" w14:textId="3A602B98" w:rsidR="001F0DBD" w:rsidRPr="00D44AB5" w:rsidRDefault="005375A5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П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>омимо традиционных тем, связанных с реализацией прав и гарантий членов Профсоюза, рассматрива</w:t>
      </w:r>
      <w:r w:rsidRPr="00D44AB5">
        <w:rPr>
          <w:rFonts w:ascii="Times New Roman" w:eastAsia="Calibri" w:hAnsi="Times New Roman" w:cs="Times New Roman"/>
          <w:sz w:val="28"/>
          <w:szCs w:val="28"/>
        </w:rPr>
        <w:t>ются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 xml:space="preserve"> следующие вопросы:</w:t>
      </w:r>
    </w:p>
    <w:p w14:paraId="7CAFC72B" w14:textId="1D3F90B7" w:rsidR="001F0DBD" w:rsidRPr="00D44AB5" w:rsidRDefault="00E80136" w:rsidP="00E80136">
      <w:pPr>
        <w:pStyle w:val="a7"/>
        <w:numPr>
          <w:ilvl w:val="0"/>
          <w:numId w:val="7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4AB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1F0DBD" w:rsidRPr="00D44AB5">
        <w:rPr>
          <w:rFonts w:ascii="Times New Roman" w:hAnsi="Times New Roman" w:cs="Times New Roman"/>
          <w:color w:val="000000"/>
          <w:sz w:val="28"/>
          <w:szCs w:val="28"/>
        </w:rPr>
        <w:t>плата больничных листов (новые правила)</w:t>
      </w:r>
      <w:r w:rsidRPr="00D44AB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E78BF71" w14:textId="2A9F6E9C" w:rsidR="001F0DBD" w:rsidRPr="00D44AB5" w:rsidRDefault="00E80136" w:rsidP="00E80136">
      <w:pPr>
        <w:pStyle w:val="a7"/>
        <w:numPr>
          <w:ilvl w:val="0"/>
          <w:numId w:val="7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4AB5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1F0DBD" w:rsidRPr="00D44AB5">
        <w:rPr>
          <w:rFonts w:ascii="Times New Roman" w:hAnsi="Times New Roman" w:cs="Times New Roman"/>
          <w:color w:val="000000"/>
          <w:sz w:val="28"/>
          <w:szCs w:val="28"/>
        </w:rPr>
        <w:t>орядок проведения диспансеризации</w:t>
      </w:r>
      <w:r w:rsidRPr="00D44AB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95557F2" w14:textId="1282E335" w:rsidR="001F0DBD" w:rsidRPr="00D44AB5" w:rsidRDefault="00E80136" w:rsidP="00E80136">
      <w:pPr>
        <w:pStyle w:val="a7"/>
        <w:numPr>
          <w:ilvl w:val="0"/>
          <w:numId w:val="7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4AB5">
        <w:rPr>
          <w:rFonts w:ascii="Times New Roman" w:hAnsi="Times New Roman" w:cs="Times New Roman"/>
          <w:sz w:val="28"/>
          <w:szCs w:val="28"/>
        </w:rPr>
        <w:t>к</w:t>
      </w:r>
      <w:r w:rsidR="001F0DBD" w:rsidRPr="00D44AB5">
        <w:rPr>
          <w:rFonts w:ascii="Times New Roman" w:hAnsi="Times New Roman" w:cs="Times New Roman"/>
          <w:sz w:val="28"/>
          <w:szCs w:val="28"/>
        </w:rPr>
        <w:t>ак не стать жертвой мошенников</w:t>
      </w:r>
      <w:r w:rsidRPr="00D44AB5">
        <w:rPr>
          <w:rFonts w:ascii="Times New Roman" w:hAnsi="Times New Roman" w:cs="Times New Roman"/>
          <w:sz w:val="28"/>
          <w:szCs w:val="28"/>
        </w:rPr>
        <w:t>;</w:t>
      </w:r>
    </w:p>
    <w:p w14:paraId="5A1BCF88" w14:textId="1F83D282" w:rsidR="001F0DBD" w:rsidRPr="00D44AB5" w:rsidRDefault="00E80136" w:rsidP="00E80136">
      <w:pPr>
        <w:pStyle w:val="a7"/>
        <w:numPr>
          <w:ilvl w:val="0"/>
          <w:numId w:val="7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44AB5">
        <w:rPr>
          <w:rFonts w:ascii="Times New Roman" w:hAnsi="Times New Roman" w:cs="Times New Roman"/>
          <w:sz w:val="28"/>
          <w:szCs w:val="28"/>
        </w:rPr>
        <w:t>ч</w:t>
      </w:r>
      <w:r w:rsidR="001F0DBD" w:rsidRPr="00D44AB5">
        <w:rPr>
          <w:rFonts w:ascii="Times New Roman" w:hAnsi="Times New Roman" w:cs="Times New Roman"/>
          <w:sz w:val="28"/>
          <w:szCs w:val="28"/>
        </w:rPr>
        <w:t>то делать, если с банковской карты украдены деньги</w:t>
      </w:r>
      <w:r w:rsidRPr="00D44AB5">
        <w:rPr>
          <w:rFonts w:ascii="Times New Roman" w:hAnsi="Times New Roman" w:cs="Times New Roman"/>
          <w:sz w:val="28"/>
          <w:szCs w:val="28"/>
        </w:rPr>
        <w:t>;</w:t>
      </w:r>
    </w:p>
    <w:p w14:paraId="77F56E8B" w14:textId="7D324445" w:rsidR="001F0DBD" w:rsidRPr="00D44AB5" w:rsidRDefault="00E80136" w:rsidP="00E80136">
      <w:pPr>
        <w:pStyle w:val="a7"/>
        <w:numPr>
          <w:ilvl w:val="0"/>
          <w:numId w:val="7"/>
        </w:numPr>
        <w:tabs>
          <w:tab w:val="left" w:pos="284"/>
        </w:tabs>
        <w:spacing w:after="0" w:line="276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4AB5">
        <w:rPr>
          <w:rFonts w:ascii="Times New Roman" w:hAnsi="Times New Roman" w:cs="Times New Roman"/>
          <w:sz w:val="28"/>
          <w:szCs w:val="28"/>
        </w:rPr>
        <w:t>л</w:t>
      </w:r>
      <w:r w:rsidR="001F0DBD" w:rsidRPr="00D44AB5">
        <w:rPr>
          <w:rFonts w:ascii="Times New Roman" w:hAnsi="Times New Roman" w:cs="Times New Roman"/>
          <w:sz w:val="28"/>
          <w:szCs w:val="28"/>
        </w:rPr>
        <w:t>ьготы для семей – участников СВО.</w:t>
      </w:r>
    </w:p>
    <w:p w14:paraId="6D07470C" w14:textId="4140B0B7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hAnsi="Times New Roman" w:cs="Times New Roman"/>
          <w:color w:val="000000"/>
          <w:sz w:val="28"/>
          <w:szCs w:val="28"/>
        </w:rPr>
        <w:t xml:space="preserve">Приоритетным направлением работы является создание условий для обмена опытом среди профсоюзных лидеров.  </w:t>
      </w:r>
    </w:p>
    <w:p w14:paraId="4B3D9B62" w14:textId="0A2C6317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Arial Unicode MS" w:hAnsi="Times New Roman" w:cs="Times New Roman"/>
          <w:sz w:val="28"/>
          <w:szCs w:val="28"/>
        </w:rPr>
      </w:pPr>
      <w:bookmarkStart w:id="9" w:name="_Hlk211519261"/>
      <w:r w:rsidRPr="00D44AB5">
        <w:rPr>
          <w:rFonts w:ascii="Times New Roman" w:eastAsia="Calibri" w:hAnsi="Times New Roman" w:cs="Times New Roman"/>
          <w:sz w:val="28"/>
          <w:szCs w:val="28"/>
        </w:rPr>
        <w:t>Совершенствуется деятельность</w:t>
      </w:r>
      <w:r w:rsidRPr="00D44AB5">
        <w:rPr>
          <w:rFonts w:ascii="Times New Roman" w:eastAsia="Arial Unicode MS" w:hAnsi="Times New Roman" w:cs="Times New Roman"/>
          <w:sz w:val="28"/>
          <w:szCs w:val="28"/>
        </w:rPr>
        <w:t>, направленная на повышения оперативности обмена информацией по правовой тематике</w:t>
      </w:r>
      <w:bookmarkEnd w:id="9"/>
      <w:r w:rsidRPr="00D44AB5">
        <w:rPr>
          <w:rFonts w:ascii="Times New Roman" w:eastAsia="Arial Unicode MS" w:hAnsi="Times New Roman" w:cs="Times New Roman"/>
          <w:sz w:val="28"/>
          <w:szCs w:val="28"/>
        </w:rPr>
        <w:t xml:space="preserve">, возможности обсуждения путей решения вопросов, связанных с трудовыми отношениями.  </w:t>
      </w:r>
      <w:bookmarkStart w:id="10" w:name="_Hlk211519294"/>
      <w:r w:rsidRPr="00D44AB5">
        <w:rPr>
          <w:rFonts w:ascii="Times New Roman" w:eastAsia="Arial Unicode MS" w:hAnsi="Times New Roman" w:cs="Times New Roman"/>
          <w:sz w:val="28"/>
          <w:szCs w:val="28"/>
        </w:rPr>
        <w:t>За период</w:t>
      </w:r>
      <w:r w:rsidR="005375A5" w:rsidRPr="00D44AB5">
        <w:rPr>
          <w:rFonts w:ascii="Times New Roman" w:eastAsia="Arial Unicode MS" w:hAnsi="Times New Roman" w:cs="Times New Roman"/>
          <w:sz w:val="28"/>
          <w:szCs w:val="28"/>
        </w:rPr>
        <w:t xml:space="preserve"> 2024-</w:t>
      </w:r>
      <w:r w:rsidR="00E80136" w:rsidRPr="00D44AB5">
        <w:rPr>
          <w:rFonts w:ascii="Times New Roman" w:eastAsia="Arial Unicode MS" w:hAnsi="Times New Roman" w:cs="Times New Roman"/>
          <w:sz w:val="28"/>
          <w:szCs w:val="28"/>
        </w:rPr>
        <w:t>20</w:t>
      </w:r>
      <w:r w:rsidR="005375A5" w:rsidRPr="00D44AB5">
        <w:rPr>
          <w:rFonts w:ascii="Times New Roman" w:eastAsia="Arial Unicode MS" w:hAnsi="Times New Roman" w:cs="Times New Roman"/>
          <w:sz w:val="28"/>
          <w:szCs w:val="28"/>
        </w:rPr>
        <w:t>25</w:t>
      </w:r>
      <w:r w:rsidR="00E80136" w:rsidRPr="00D44AB5">
        <w:rPr>
          <w:rFonts w:ascii="Times New Roman" w:eastAsia="Arial Unicode MS" w:hAnsi="Times New Roman" w:cs="Times New Roman"/>
          <w:sz w:val="28"/>
          <w:szCs w:val="28"/>
        </w:rPr>
        <w:t>г</w:t>
      </w:r>
      <w:r w:rsidR="005375A5" w:rsidRPr="00D44AB5">
        <w:rPr>
          <w:rFonts w:ascii="Times New Roman" w:eastAsia="Arial Unicode MS" w:hAnsi="Times New Roman" w:cs="Times New Roman"/>
          <w:sz w:val="28"/>
          <w:szCs w:val="28"/>
        </w:rPr>
        <w:t>г</w:t>
      </w:r>
      <w:r w:rsidRPr="00D44AB5">
        <w:rPr>
          <w:rFonts w:ascii="Times New Roman" w:eastAsia="Arial Unicode MS" w:hAnsi="Times New Roman" w:cs="Times New Roman"/>
          <w:sz w:val="28"/>
          <w:szCs w:val="28"/>
        </w:rPr>
        <w:t xml:space="preserve"> в группе «Правовая инспекция труда» (группа в популярном мессенджере) поступило </w:t>
      </w:r>
      <w:r w:rsidRPr="00D44AB5">
        <w:rPr>
          <w:rFonts w:ascii="Times New Roman" w:eastAsia="Arial Unicode MS" w:hAnsi="Times New Roman" w:cs="Times New Roman"/>
          <w:b/>
          <w:sz w:val="28"/>
          <w:szCs w:val="28"/>
        </w:rPr>
        <w:t xml:space="preserve">более </w:t>
      </w:r>
      <w:r w:rsidR="005375A5" w:rsidRPr="00D44AB5">
        <w:rPr>
          <w:rFonts w:ascii="Times New Roman" w:eastAsia="Arial Unicode MS" w:hAnsi="Times New Roman" w:cs="Times New Roman"/>
          <w:b/>
          <w:sz w:val="28"/>
          <w:szCs w:val="28"/>
        </w:rPr>
        <w:t>14</w:t>
      </w:r>
      <w:r w:rsidRPr="00D44AB5">
        <w:rPr>
          <w:rFonts w:ascii="Times New Roman" w:eastAsia="Arial Unicode MS" w:hAnsi="Times New Roman" w:cs="Times New Roman"/>
          <w:b/>
          <w:sz w:val="28"/>
          <w:szCs w:val="28"/>
        </w:rPr>
        <w:t>0</w:t>
      </w:r>
      <w:r w:rsidR="00E80136" w:rsidRPr="00D44AB5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r w:rsidRPr="00D44AB5">
        <w:rPr>
          <w:rFonts w:ascii="Times New Roman" w:eastAsia="Arial Unicode MS" w:hAnsi="Times New Roman" w:cs="Times New Roman"/>
          <w:b/>
          <w:sz w:val="28"/>
          <w:szCs w:val="28"/>
        </w:rPr>
        <w:t>вопросов</w:t>
      </w:r>
      <w:r w:rsidRPr="00D44AB5">
        <w:rPr>
          <w:rFonts w:ascii="Times New Roman" w:eastAsia="Arial Unicode MS" w:hAnsi="Times New Roman" w:cs="Times New Roman"/>
          <w:sz w:val="28"/>
          <w:szCs w:val="28"/>
        </w:rPr>
        <w:t xml:space="preserve"> и информационных материалов.</w:t>
      </w:r>
    </w:p>
    <w:bookmarkEnd w:id="10"/>
    <w:p w14:paraId="157EDA8B" w14:textId="7C53D911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Arial Unicode MS" w:hAnsi="Times New Roman" w:cs="Times New Roman"/>
          <w:sz w:val="28"/>
          <w:szCs w:val="28"/>
        </w:rPr>
        <w:t xml:space="preserve">Ряд территориальных организаций продолжает выпуск брошюр и информационных листков по правовой тематике.  </w:t>
      </w:r>
    </w:p>
    <w:p w14:paraId="3E92B51A" w14:textId="02C9A690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Областная организация продолжает организацию и проведение образовательных событий и интенсивов. В текущем году более </w:t>
      </w:r>
      <w:r w:rsidRPr="00D44AB5">
        <w:rPr>
          <w:rFonts w:ascii="Times New Roman" w:eastAsia="Calibri" w:hAnsi="Times New Roman" w:cs="Times New Roman"/>
          <w:b/>
          <w:bCs/>
          <w:sz w:val="28"/>
          <w:szCs w:val="28"/>
        </w:rPr>
        <w:t>800</w:t>
      </w: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 человек приняли в них участие. В рамках мероприятий рассматриваются наиболее актуальные вопросы, касающиеся практики реализации трудовых прав и гарантий в образовательных организациях региона, назначения досрочной страховой пенсии по старости. В работе обучающих семинаров принимают участие руководители органов управления образования, образовательных организаций и профсоюзные лидеры.</w:t>
      </w:r>
    </w:p>
    <w:p w14:paraId="1D3A7F8A" w14:textId="322A70DB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На уровне территориальных организаций Профсоюза продолжается активная работа по изданию и широкому распространению информационных материалов по правовой тематике.</w:t>
      </w:r>
    </w:p>
    <w:p w14:paraId="683B837C" w14:textId="3B952FBE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1" w:name="_Hlk211519371"/>
      <w:r w:rsidRPr="00D44AB5">
        <w:rPr>
          <w:rFonts w:ascii="Times New Roman" w:eastAsia="Calibri" w:hAnsi="Times New Roman" w:cs="Times New Roman"/>
          <w:sz w:val="28"/>
          <w:szCs w:val="28"/>
        </w:rPr>
        <w:t>За 2024</w:t>
      </w:r>
      <w:r w:rsidR="005375A5" w:rsidRPr="00D44AB5">
        <w:rPr>
          <w:rFonts w:ascii="Times New Roman" w:eastAsia="Calibri" w:hAnsi="Times New Roman" w:cs="Times New Roman"/>
          <w:sz w:val="28"/>
          <w:szCs w:val="28"/>
        </w:rPr>
        <w:t>-2025</w:t>
      </w:r>
      <w:r w:rsidR="00E80136" w:rsidRPr="00D44AB5">
        <w:rPr>
          <w:rFonts w:ascii="Times New Roman" w:eastAsia="Calibri" w:hAnsi="Times New Roman" w:cs="Times New Roman"/>
          <w:sz w:val="28"/>
          <w:szCs w:val="28"/>
        </w:rPr>
        <w:t>г</w:t>
      </w:r>
      <w:r w:rsidR="005375A5" w:rsidRPr="00D44AB5">
        <w:rPr>
          <w:rFonts w:ascii="Times New Roman" w:eastAsia="Calibri" w:hAnsi="Times New Roman" w:cs="Times New Roman"/>
          <w:sz w:val="28"/>
          <w:szCs w:val="28"/>
        </w:rPr>
        <w:t xml:space="preserve">г </w:t>
      </w:r>
      <w:r w:rsidRPr="00D44AB5">
        <w:rPr>
          <w:rFonts w:ascii="Times New Roman" w:eastAsia="Calibri" w:hAnsi="Times New Roman" w:cs="Times New Roman"/>
          <w:bCs/>
          <w:sz w:val="28"/>
          <w:szCs w:val="28"/>
        </w:rPr>
        <w:t>количество выступлений и других публикаций в региональных и муниципальных средствах массовой информации, в т</w:t>
      </w:r>
      <w:r w:rsidR="00E80136" w:rsidRPr="00D44AB5">
        <w:rPr>
          <w:rFonts w:ascii="Times New Roman" w:eastAsia="Calibri" w:hAnsi="Times New Roman" w:cs="Times New Roman"/>
          <w:bCs/>
          <w:sz w:val="28"/>
          <w:szCs w:val="28"/>
        </w:rPr>
        <w:t xml:space="preserve">ом </w:t>
      </w:r>
      <w:r w:rsidRPr="00D44AB5">
        <w:rPr>
          <w:rFonts w:ascii="Times New Roman" w:eastAsia="Calibri" w:hAnsi="Times New Roman" w:cs="Times New Roman"/>
          <w:bCs/>
          <w:sz w:val="28"/>
          <w:szCs w:val="28"/>
        </w:rPr>
        <w:t>ч</w:t>
      </w:r>
      <w:r w:rsidR="00E80136" w:rsidRPr="00D44AB5">
        <w:rPr>
          <w:rFonts w:ascii="Times New Roman" w:eastAsia="Calibri" w:hAnsi="Times New Roman" w:cs="Times New Roman"/>
          <w:bCs/>
          <w:sz w:val="28"/>
          <w:szCs w:val="28"/>
        </w:rPr>
        <w:t>исле</w:t>
      </w:r>
      <w:r w:rsidRPr="00D44AB5">
        <w:rPr>
          <w:rFonts w:ascii="Times New Roman" w:eastAsia="Calibri" w:hAnsi="Times New Roman" w:cs="Times New Roman"/>
          <w:bCs/>
          <w:sz w:val="28"/>
          <w:szCs w:val="28"/>
        </w:rPr>
        <w:t xml:space="preserve"> в электронных СМИ составило </w:t>
      </w:r>
      <w:r w:rsidRPr="00D44AB5">
        <w:rPr>
          <w:rFonts w:ascii="Times New Roman" w:eastAsia="Calibri" w:hAnsi="Times New Roman" w:cs="Times New Roman"/>
          <w:b/>
          <w:bCs/>
          <w:sz w:val="28"/>
          <w:szCs w:val="28"/>
        </w:rPr>
        <w:t>75</w:t>
      </w:r>
      <w:bookmarkEnd w:id="11"/>
      <w:r w:rsidRPr="00D44AB5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4E300848" w14:textId="0E58E42A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lastRenderedPageBreak/>
        <w:t>Планы и итоги правозащитной деятельности активно обсужда</w:t>
      </w:r>
      <w:r w:rsidR="005375A5" w:rsidRPr="00D44AB5">
        <w:rPr>
          <w:rFonts w:ascii="Times New Roman" w:eastAsia="Calibri" w:hAnsi="Times New Roman" w:cs="Times New Roman"/>
          <w:sz w:val="28"/>
          <w:szCs w:val="28"/>
        </w:rPr>
        <w:t>ются</w:t>
      </w:r>
      <w:r w:rsidRPr="00D44AB5">
        <w:rPr>
          <w:rFonts w:ascii="Times New Roman" w:eastAsia="Calibri" w:hAnsi="Times New Roman" w:cs="Times New Roman"/>
          <w:sz w:val="28"/>
          <w:szCs w:val="28"/>
        </w:rPr>
        <w:t xml:space="preserve"> на собраниях, конференциях, на расширенных заседаниях выборных органов Профсоюза с приглашением специалистов органов управления образования и работодателей.</w:t>
      </w:r>
    </w:p>
    <w:p w14:paraId="23BAA300" w14:textId="08DBA150" w:rsidR="001F0DBD" w:rsidRPr="00D44AB5" w:rsidRDefault="005375A5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В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>ыборными коллегиальными органами расс</w:t>
      </w:r>
      <w:r w:rsidRPr="00D44AB5">
        <w:rPr>
          <w:rFonts w:ascii="Times New Roman" w:eastAsia="Calibri" w:hAnsi="Times New Roman" w:cs="Times New Roman"/>
          <w:sz w:val="28"/>
          <w:szCs w:val="28"/>
        </w:rPr>
        <w:t>матриваются в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>опрос</w:t>
      </w:r>
      <w:r w:rsidRPr="00D44AB5">
        <w:rPr>
          <w:rFonts w:ascii="Times New Roman" w:eastAsia="Calibri" w:hAnsi="Times New Roman" w:cs="Times New Roman"/>
          <w:sz w:val="28"/>
          <w:szCs w:val="28"/>
        </w:rPr>
        <w:t>ы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>, связанны</w:t>
      </w:r>
      <w:r w:rsidRPr="00D44AB5">
        <w:rPr>
          <w:rFonts w:ascii="Times New Roman" w:eastAsia="Calibri" w:hAnsi="Times New Roman" w:cs="Times New Roman"/>
          <w:sz w:val="28"/>
          <w:szCs w:val="28"/>
        </w:rPr>
        <w:t>е</w:t>
      </w:r>
      <w:r w:rsidR="001F0DBD" w:rsidRPr="00D44AB5">
        <w:rPr>
          <w:rFonts w:ascii="Times New Roman" w:eastAsia="Calibri" w:hAnsi="Times New Roman" w:cs="Times New Roman"/>
          <w:sz w:val="28"/>
          <w:szCs w:val="28"/>
        </w:rPr>
        <w:t xml:space="preserve"> с правозащитной деятельностью. В основном такие, как:</w:t>
      </w:r>
    </w:p>
    <w:p w14:paraId="4A0BFF9B" w14:textId="24A436DD" w:rsidR="001F0DBD" w:rsidRPr="00D44AB5" w:rsidRDefault="001F0DBD" w:rsidP="00D44AB5">
      <w:pPr>
        <w:pStyle w:val="a7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об итогах и практике правозащитной работы организаций Профсоюза;</w:t>
      </w:r>
    </w:p>
    <w:p w14:paraId="4959B786" w14:textId="12CC7B93" w:rsidR="001F0DBD" w:rsidRPr="00D44AB5" w:rsidRDefault="001F0DBD" w:rsidP="00D44AB5">
      <w:pPr>
        <w:pStyle w:val="a7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44A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аттестация педагогических работников;</w:t>
      </w:r>
    </w:p>
    <w:p w14:paraId="11E25DD5" w14:textId="1EEE7574" w:rsidR="001F0DBD" w:rsidRPr="00D44AB5" w:rsidRDefault="001F0DBD" w:rsidP="00D44AB5">
      <w:pPr>
        <w:pStyle w:val="a7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D44A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реализация социальных прав и гарантий членов Профсоюза,</w:t>
      </w:r>
    </w:p>
    <w:p w14:paraId="3436792A" w14:textId="0E438C22" w:rsidR="001F0DBD" w:rsidRPr="00D44AB5" w:rsidRDefault="001F0DBD" w:rsidP="00D44AB5">
      <w:pPr>
        <w:pStyle w:val="a7"/>
        <w:numPr>
          <w:ilvl w:val="0"/>
          <w:numId w:val="7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D44AB5">
        <w:rPr>
          <w:rFonts w:ascii="Times New Roman" w:hAnsi="Times New Roman" w:cs="Times New Roman"/>
          <w:sz w:val="28"/>
          <w:szCs w:val="28"/>
        </w:rPr>
        <w:t xml:space="preserve">компенсации за услуги ЖКХ и др. </w:t>
      </w:r>
    </w:p>
    <w:p w14:paraId="28D3105C" w14:textId="01B271EA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В рамках реализации правозащитной функции, совершенствования правозащитной деятельности и расширения правозащитного эффекта, областная организация профсоюза продолжает реализацию следующих задач и направлений:</w:t>
      </w:r>
    </w:p>
    <w:p w14:paraId="44275391" w14:textId="69B73DA4" w:rsidR="001F0DBD" w:rsidRPr="00D44AB5" w:rsidRDefault="001F0DBD" w:rsidP="00D44AB5">
      <w:pPr>
        <w:pStyle w:val="a7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правовое сопровождение социального партнерства;</w:t>
      </w:r>
    </w:p>
    <w:p w14:paraId="33BDB9B8" w14:textId="35C4BB48" w:rsidR="001F0DBD" w:rsidRPr="00D44AB5" w:rsidRDefault="001F0DBD" w:rsidP="00D44AB5">
      <w:pPr>
        <w:pStyle w:val="a7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изучение, обобщение и распространение практики правозащитной работы организаций Профсоюза;</w:t>
      </w:r>
    </w:p>
    <w:p w14:paraId="108A8BBB" w14:textId="575198EA" w:rsidR="001F0DBD" w:rsidRPr="00D44AB5" w:rsidRDefault="001F0DBD" w:rsidP="00D44AB5">
      <w:pPr>
        <w:pStyle w:val="a7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44AB5">
        <w:rPr>
          <w:rFonts w:ascii="Times New Roman" w:eastAsia="Calibri" w:hAnsi="Times New Roman" w:cs="Times New Roman"/>
          <w:iCs/>
          <w:sz w:val="28"/>
          <w:szCs w:val="28"/>
        </w:rPr>
        <w:t>организация и проведение тематических проверок и мониторингов, способствующих</w:t>
      </w:r>
      <w:r w:rsidRPr="00D44AB5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усилению правозащитного эффекта контрольных мероприятий и правозащитной деятельности в целом, существенному повышению уровня правовой защиты членов Профсоюза, а также устранению и дальнейшему недопущению нарушений прав работников;</w:t>
      </w:r>
    </w:p>
    <w:p w14:paraId="2E1F4E24" w14:textId="4D62E773" w:rsidR="001F0DBD" w:rsidRPr="00D44AB5" w:rsidRDefault="001F0DBD" w:rsidP="00D44AB5">
      <w:pPr>
        <w:pStyle w:val="a7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нормативно-правовое, методическое, организационное обеспечение и информационное сопровождение деятельности правовой службы, с целью повышения результативности правозащитной деятельности, улучшения качества, доступности и расширение спектра предоставляемых юридических и консультационных услуг членам Профсоюза;</w:t>
      </w:r>
    </w:p>
    <w:p w14:paraId="02058051" w14:textId="0F146009" w:rsidR="001F0DBD" w:rsidRPr="00D44AB5" w:rsidRDefault="001F0DBD" w:rsidP="00D44AB5">
      <w:pPr>
        <w:pStyle w:val="a7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совершенствование системы обучения, а также укрепление кадрового состава правовой инспекции труда штатными и внештатными правовыми инспекторами труда, включая возможность привлечения специалистов по гражданско-правовым договорам;</w:t>
      </w:r>
    </w:p>
    <w:p w14:paraId="2818509C" w14:textId="081BDF5B" w:rsidR="001F0DBD" w:rsidRPr="00D44AB5" w:rsidRDefault="001F0DBD" w:rsidP="00D44AB5">
      <w:pPr>
        <w:pStyle w:val="a7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сохранение и расширение уровня правовой защищенности социально-трудовых прав и интересов членов профсоюза.</w:t>
      </w:r>
    </w:p>
    <w:p w14:paraId="47D93875" w14:textId="2CB148D3" w:rsidR="001F0DBD" w:rsidRPr="00D44AB5" w:rsidRDefault="001F0DBD" w:rsidP="00D44AB5">
      <w:pPr>
        <w:pStyle w:val="a7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системное взаимодействие с органами власти;</w:t>
      </w:r>
    </w:p>
    <w:p w14:paraId="7357AB6E" w14:textId="44E119E9" w:rsidR="001F0DBD" w:rsidRPr="00D44AB5" w:rsidRDefault="001F0DBD" w:rsidP="00D44AB5">
      <w:pPr>
        <w:pStyle w:val="a7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участие в совершенствовании и развитии нормативной правовой базы, относящейся к социально-трудовой сфере, сфере образования, в том числе в форме подготовки проектов и правовой экспертизе нормативных правовых актов;</w:t>
      </w:r>
    </w:p>
    <w:p w14:paraId="05588D61" w14:textId="7FD423EB" w:rsidR="001F0DBD" w:rsidRPr="00D44AB5" w:rsidRDefault="001F0DBD" w:rsidP="00D44AB5">
      <w:pPr>
        <w:pStyle w:val="a7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lastRenderedPageBreak/>
        <w:t>повышение правовой грамотности профсоюзного актива и членов Профсоюза;</w:t>
      </w:r>
    </w:p>
    <w:p w14:paraId="313483CD" w14:textId="3D7F0068" w:rsidR="001F0DBD" w:rsidRPr="00D44AB5" w:rsidRDefault="001F0DBD" w:rsidP="00D44AB5">
      <w:pPr>
        <w:pStyle w:val="a7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широкое информирование членов Профсоюза о правозащитной деятельности Профсоюза с использованием современных информационных технологий;</w:t>
      </w:r>
    </w:p>
    <w:p w14:paraId="46B126D7" w14:textId="3839DD7A" w:rsidR="001F0DBD" w:rsidRPr="00D44AB5" w:rsidRDefault="001F0DBD" w:rsidP="00D44AB5">
      <w:pPr>
        <w:pStyle w:val="a7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расширение практики проведения тематических проверок и экспертизы нормативных правовых актов;</w:t>
      </w:r>
    </w:p>
    <w:p w14:paraId="152BD801" w14:textId="77537FBE" w:rsidR="001F0DBD" w:rsidRPr="00D44AB5" w:rsidRDefault="001F0DBD" w:rsidP="00D44AB5">
      <w:pPr>
        <w:pStyle w:val="a7"/>
        <w:numPr>
          <w:ilvl w:val="0"/>
          <w:numId w:val="8"/>
        </w:numPr>
        <w:spacing w:after="0" w:line="276" w:lineRule="auto"/>
        <w:ind w:left="284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4AB5">
        <w:rPr>
          <w:rFonts w:ascii="Times New Roman" w:eastAsia="Calibri" w:hAnsi="Times New Roman" w:cs="Times New Roman"/>
          <w:sz w:val="28"/>
          <w:szCs w:val="28"/>
        </w:rPr>
        <w:t>оказание организационной и правовой помощи первичным профсоюзным организациям, имеющим численность членов профсоюза менее половины работников, с целью закрепления их статуса как полноправных представителей работников в социальном партнерстве.</w:t>
      </w:r>
    </w:p>
    <w:p w14:paraId="4E0A664B" w14:textId="77777777" w:rsidR="001F0DBD" w:rsidRPr="00D44AB5" w:rsidRDefault="001F0DBD" w:rsidP="007A7F2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7F7F4A" w14:textId="77777777" w:rsidR="001F0DBD" w:rsidRPr="00D44AB5" w:rsidRDefault="001F0DBD" w:rsidP="007A7F2E">
      <w:pPr>
        <w:ind w:firstLine="851"/>
        <w:jc w:val="both"/>
      </w:pPr>
    </w:p>
    <w:sectPr w:rsidR="001F0DBD" w:rsidRPr="00D44AB5" w:rsidSect="007A7F2E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5D23"/>
    <w:multiLevelType w:val="hybridMultilevel"/>
    <w:tmpl w:val="B7E8B136"/>
    <w:lvl w:ilvl="0" w:tplc="3FF4F5B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40666E"/>
    <w:multiLevelType w:val="hybridMultilevel"/>
    <w:tmpl w:val="8FBCC53E"/>
    <w:lvl w:ilvl="0" w:tplc="3FF4F5B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1A113908"/>
    <w:multiLevelType w:val="hybridMultilevel"/>
    <w:tmpl w:val="879E3288"/>
    <w:lvl w:ilvl="0" w:tplc="3FF4F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5128E6"/>
    <w:multiLevelType w:val="hybridMultilevel"/>
    <w:tmpl w:val="63D42BA8"/>
    <w:lvl w:ilvl="0" w:tplc="3FF4F5B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5C87291"/>
    <w:multiLevelType w:val="hybridMultilevel"/>
    <w:tmpl w:val="EA8805BC"/>
    <w:lvl w:ilvl="0" w:tplc="3FF4F5B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4E165524"/>
    <w:multiLevelType w:val="hybridMultilevel"/>
    <w:tmpl w:val="3A66B852"/>
    <w:lvl w:ilvl="0" w:tplc="3FF4F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DA4DC9"/>
    <w:multiLevelType w:val="hybridMultilevel"/>
    <w:tmpl w:val="B4DA8590"/>
    <w:lvl w:ilvl="0" w:tplc="3FF4F5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A3329F"/>
    <w:multiLevelType w:val="hybridMultilevel"/>
    <w:tmpl w:val="8FD442D0"/>
    <w:lvl w:ilvl="0" w:tplc="3FF4F5B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BD"/>
    <w:rsid w:val="000157B0"/>
    <w:rsid w:val="0002442C"/>
    <w:rsid w:val="001F0DBD"/>
    <w:rsid w:val="001F32EF"/>
    <w:rsid w:val="002E35D4"/>
    <w:rsid w:val="0040781F"/>
    <w:rsid w:val="004B476B"/>
    <w:rsid w:val="005375A5"/>
    <w:rsid w:val="00763C54"/>
    <w:rsid w:val="007A7F2E"/>
    <w:rsid w:val="008162A9"/>
    <w:rsid w:val="008B2B91"/>
    <w:rsid w:val="00A57EF3"/>
    <w:rsid w:val="00B866B0"/>
    <w:rsid w:val="00B95123"/>
    <w:rsid w:val="00BB141A"/>
    <w:rsid w:val="00C435DC"/>
    <w:rsid w:val="00CC7016"/>
    <w:rsid w:val="00D44AB5"/>
    <w:rsid w:val="00E17F1F"/>
    <w:rsid w:val="00E80136"/>
    <w:rsid w:val="00F55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53D6"/>
  <w15:chartTrackingRefBased/>
  <w15:docId w15:val="{59A5C740-5D83-420B-9203-051AF366D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DBD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F0DB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0DB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0DB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0DB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0DB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0DB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0DB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0DB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0DB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0D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0D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0D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0D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0D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0D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0D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0D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0D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0D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F0D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0DB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F0D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0DB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F0D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0DB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1F0DB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0D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F0DB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0DBD"/>
    <w:rPr>
      <w:b/>
      <w:bCs/>
      <w:smallCaps/>
      <w:color w:val="2F5496" w:themeColor="accent1" w:themeShade="BF"/>
      <w:spacing w:val="5"/>
    </w:rPr>
  </w:style>
  <w:style w:type="paragraph" w:styleId="ac">
    <w:name w:val="No Spacing"/>
    <w:link w:val="ad"/>
    <w:uiPriority w:val="1"/>
    <w:qFormat/>
    <w:rsid w:val="001F0DBD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ae">
    <w:name w:val="Normal (Web)"/>
    <w:basedOn w:val="a"/>
    <w:uiPriority w:val="99"/>
    <w:unhideWhenUsed/>
    <w:rsid w:val="001F0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Без интервала Знак"/>
    <w:basedOn w:val="a0"/>
    <w:link w:val="ac"/>
    <w:uiPriority w:val="1"/>
    <w:locked/>
    <w:rsid w:val="001F0DBD"/>
    <w:rPr>
      <w:kern w:val="0"/>
      <w:sz w:val="22"/>
      <w:szCs w:val="22"/>
      <w14:ligatures w14:val="none"/>
    </w:rPr>
  </w:style>
  <w:style w:type="paragraph" w:customStyle="1" w:styleId="docdata">
    <w:name w:val="docdata"/>
    <w:aliases w:val="docy,v5,2429,bqiaagaaeyqcaaagiaiaaapbbgaabekgaaaaaaaaaaaaaaaaaaaaaaaaaaaaaaaaaaaaaaaaaaaaaaaaaaaaaaaaaaaaaaaaaaaaaaaaaaaaaaaaaaaaaaaaaaaaaaaaaaaaaaaaaaaaaaaaaaaaaaaaaaaaaaaaaaaaaaaaaaaaaaaaaaaaaaaaaaaaaaaaaaaaaaaaaaaaaaaaaaaaaaaaaaaaaaaaaaaaaaaa"/>
    <w:basedOn w:val="a"/>
    <w:rsid w:val="001F0D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hghltd.yandex.net/yandbtm?fmode=envelope&amp;url=http%3A%2F%2Fwww.kemsu.ru%2Fdepartments%2Fcce%2Fdoc%2Fdoc4677.doc&amp;lr=13&amp;text=%D0%9E%20%D0%BF%D1%80%D0%BE%D0%B2%D0%B5%D0%B4%D0%B5%D0%BD%D0%B8%D0%B8%20%D0%BE%D0%B1%D1%89%D0%B5%D0%BF%D1%80%D0%BE%D1%84%D1%81%D0%BE%D1%8E%D0%B7%D0%BD%D0%BE%D0%B9%20%D1%82%D0%B5%D0%BC%D0%B0%D1%82%D0%B8%D1%87%D0%B5%D1%81%D0%BA%D0%BE%D0%B9%20%D0%BF%D1%80%D0%BE%D0%B2%D0%B5%D1%80%D0%BA%D0%B8%20%D0%B2%202010&amp;l10n=ru&amp;mime=doc&amp;sign=e16e677a2733b5caafd4b1cacd62ca7e&amp;keyno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2753</Words>
  <Characters>15698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Конников</dc:creator>
  <cp:keywords/>
  <dc:description/>
  <cp:lastModifiedBy>Professional</cp:lastModifiedBy>
  <cp:revision>2</cp:revision>
  <dcterms:created xsi:type="dcterms:W3CDTF">2025-10-16T12:26:00Z</dcterms:created>
  <dcterms:modified xsi:type="dcterms:W3CDTF">2025-10-16T12:26:00Z</dcterms:modified>
</cp:coreProperties>
</file>